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859A0" w14:textId="77777777" w:rsidR="00787A1C" w:rsidRPr="00F108EE" w:rsidRDefault="00787A1C" w:rsidP="00892E91">
      <w:pPr>
        <w:jc w:val="both"/>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06833FE5" w14:textId="77777777" w:rsidR="00787A1C" w:rsidRPr="00F108EE" w:rsidRDefault="00787A1C" w:rsidP="00892E91">
      <w:pPr>
        <w:tabs>
          <w:tab w:val="left" w:pos="1134"/>
          <w:tab w:val="right" w:pos="9070"/>
        </w:tabs>
        <w:jc w:val="both"/>
        <w:rPr>
          <w:rFonts w:ascii="Arial" w:hAnsi="Arial" w:cs="Arial"/>
          <w:sz w:val="20"/>
          <w:szCs w:val="20"/>
          <w:lang w:val="de-CH"/>
        </w:rPr>
      </w:pPr>
    </w:p>
    <w:p w14:paraId="7436F5D3" w14:textId="00FD337D" w:rsidR="00787A1C" w:rsidRPr="00F108EE" w:rsidRDefault="00787A1C" w:rsidP="00892E91">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Datum:</w:t>
      </w:r>
      <w:r w:rsidRPr="00F108EE">
        <w:rPr>
          <w:rFonts w:ascii="Arial" w:hAnsi="Arial" w:cs="Arial"/>
          <w:sz w:val="20"/>
          <w:szCs w:val="20"/>
          <w:lang w:val="de-CH"/>
        </w:rPr>
        <w:tab/>
      </w:r>
      <w:r w:rsidR="00674A0F">
        <w:rPr>
          <w:rFonts w:ascii="Arial" w:hAnsi="Arial" w:cs="Arial"/>
          <w:sz w:val="20"/>
          <w:szCs w:val="20"/>
          <w:lang w:val="de-CH"/>
        </w:rPr>
        <w:t>Donnerstag, 5. Dezember 2019</w:t>
      </w:r>
    </w:p>
    <w:p w14:paraId="7B81A459" w14:textId="77777777" w:rsidR="00787A1C" w:rsidRPr="00F108EE" w:rsidRDefault="00787A1C" w:rsidP="00892E91">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Rubrik/Thema:</w:t>
      </w:r>
      <w:r>
        <w:rPr>
          <w:rFonts w:ascii="Arial" w:hAnsi="Arial" w:cs="Arial"/>
          <w:sz w:val="20"/>
          <w:szCs w:val="20"/>
          <w:lang w:val="de-CH"/>
        </w:rPr>
        <w:tab/>
        <w:t>Bergbahnen</w:t>
      </w:r>
    </w:p>
    <w:p w14:paraId="378ADE8C" w14:textId="77777777" w:rsidR="00787A1C" w:rsidRPr="00A477D5" w:rsidRDefault="00787A1C" w:rsidP="00892E91">
      <w:pPr>
        <w:pBdr>
          <w:bottom w:val="single" w:sz="4" w:space="1" w:color="auto"/>
        </w:pBdr>
        <w:tabs>
          <w:tab w:val="left" w:pos="1418"/>
          <w:tab w:val="right" w:pos="9070"/>
        </w:tabs>
        <w:jc w:val="both"/>
        <w:rPr>
          <w:rFonts w:ascii="Arial" w:hAnsi="Arial" w:cs="Arial"/>
          <w:sz w:val="20"/>
          <w:szCs w:val="20"/>
          <w:lang w:val="de-CH"/>
        </w:rPr>
      </w:pPr>
      <w:r w:rsidRPr="00A477D5">
        <w:rPr>
          <w:rFonts w:ascii="Arial" w:hAnsi="Arial" w:cs="Arial"/>
          <w:sz w:val="20"/>
          <w:szCs w:val="20"/>
          <w:lang w:val="de-CH"/>
        </w:rPr>
        <w:t>Link:</w:t>
      </w:r>
      <w:r>
        <w:rPr>
          <w:rFonts w:ascii="Arial" w:hAnsi="Arial" w:cs="Arial"/>
          <w:sz w:val="20"/>
          <w:szCs w:val="20"/>
          <w:lang w:val="de-CH"/>
        </w:rPr>
        <w:tab/>
      </w:r>
      <w:hyperlink r:id="rId10" w:history="1">
        <w:proofErr w:type="spellStart"/>
        <w:r w:rsidRPr="00A477D5">
          <w:rPr>
            <w:rStyle w:val="Hyperlink"/>
            <w:rFonts w:ascii="Arial" w:hAnsi="Arial" w:cs="Arial"/>
            <w:sz w:val="20"/>
            <w:szCs w:val="20"/>
            <w:lang w:val="de-CH"/>
          </w:rPr>
          <w:t>arosalenzerheide.swiss</w:t>
        </w:r>
        <w:proofErr w:type="spellEnd"/>
      </w:hyperlink>
    </w:p>
    <w:p w14:paraId="65887035" w14:textId="77777777" w:rsidR="00787A1C" w:rsidRPr="00A477D5" w:rsidRDefault="00787A1C" w:rsidP="00892E91">
      <w:pPr>
        <w:pBdr>
          <w:bottom w:val="single" w:sz="4" w:space="1" w:color="auto"/>
        </w:pBdr>
        <w:tabs>
          <w:tab w:val="left" w:pos="1134"/>
          <w:tab w:val="right" w:pos="9070"/>
        </w:tabs>
        <w:jc w:val="both"/>
        <w:rPr>
          <w:rFonts w:ascii="Arial" w:hAnsi="Arial" w:cs="Arial"/>
          <w:sz w:val="20"/>
          <w:szCs w:val="20"/>
          <w:lang w:val="de-CH"/>
        </w:rPr>
      </w:pPr>
    </w:p>
    <w:p w14:paraId="3E4588CE" w14:textId="77777777" w:rsidR="00787A1C" w:rsidRPr="00A477D5" w:rsidRDefault="00787A1C" w:rsidP="00892E91">
      <w:pPr>
        <w:jc w:val="both"/>
        <w:rPr>
          <w:rFonts w:ascii="Arial" w:eastAsia="Arial" w:hAnsi="Arial" w:cs="Arial"/>
          <w:noProof/>
          <w:position w:val="-13"/>
          <w:sz w:val="20"/>
          <w:szCs w:val="20"/>
          <w:lang w:val="de-CH"/>
        </w:rPr>
      </w:pPr>
    </w:p>
    <w:p w14:paraId="29809CB6" w14:textId="1EA6875A" w:rsidR="00787A1C" w:rsidRDefault="00674A0F" w:rsidP="00892E91">
      <w:pPr>
        <w:jc w:val="both"/>
        <w:rPr>
          <w:rFonts w:ascii="Arial" w:eastAsia="Arial" w:hAnsi="Arial" w:cs="Arial"/>
          <w:noProof/>
          <w:position w:val="-13"/>
          <w:sz w:val="20"/>
          <w:szCs w:val="20"/>
          <w:lang w:val="de-CH"/>
        </w:rPr>
      </w:pPr>
      <w:r>
        <w:rPr>
          <w:rFonts w:ascii="Arial" w:eastAsia="Arial" w:hAnsi="Arial" w:cs="Arial"/>
          <w:b/>
          <w:noProof/>
          <w:position w:val="-13"/>
          <w:sz w:val="24"/>
          <w:szCs w:val="24"/>
          <w:lang w:val="de-CH"/>
        </w:rPr>
        <w:t>Täglicher Wintersport</w:t>
      </w:r>
      <w:r w:rsidR="00A650DE">
        <w:rPr>
          <w:rFonts w:ascii="Arial" w:eastAsia="Arial" w:hAnsi="Arial" w:cs="Arial"/>
          <w:b/>
          <w:noProof/>
          <w:position w:val="-13"/>
          <w:sz w:val="24"/>
          <w:szCs w:val="24"/>
          <w:lang w:val="de-CH"/>
        </w:rPr>
        <w:t>betrieb</w:t>
      </w:r>
      <w:r>
        <w:rPr>
          <w:rFonts w:ascii="Arial" w:eastAsia="Arial" w:hAnsi="Arial" w:cs="Arial"/>
          <w:b/>
          <w:noProof/>
          <w:position w:val="-13"/>
          <w:sz w:val="24"/>
          <w:szCs w:val="24"/>
          <w:lang w:val="de-CH"/>
        </w:rPr>
        <w:t xml:space="preserve"> in Arosa Lenzerheide</w:t>
      </w:r>
    </w:p>
    <w:p w14:paraId="3DC60D18" w14:textId="71F11A06" w:rsidR="00F57FFA" w:rsidRDefault="00F57FFA" w:rsidP="00510253">
      <w:pPr>
        <w:jc w:val="both"/>
        <w:rPr>
          <w:rFonts w:ascii="Arial" w:eastAsia="Arial" w:hAnsi="Arial" w:cs="Arial"/>
          <w:noProof/>
          <w:position w:val="-13"/>
          <w:sz w:val="20"/>
          <w:szCs w:val="20"/>
          <w:lang w:val="de-CH"/>
        </w:rPr>
      </w:pPr>
    </w:p>
    <w:p w14:paraId="3E53626E" w14:textId="16A6CA67" w:rsidR="00162609" w:rsidRPr="00162609" w:rsidRDefault="00F57FFA" w:rsidP="00510253">
      <w:pPr>
        <w:jc w:val="both"/>
        <w:rPr>
          <w:rFonts w:ascii="Arial" w:eastAsia="Arial" w:hAnsi="Arial" w:cs="Arial"/>
          <w:b/>
          <w:noProof/>
          <w:position w:val="-13"/>
          <w:sz w:val="20"/>
          <w:szCs w:val="20"/>
          <w:lang w:val="de-CH"/>
        </w:rPr>
      </w:pPr>
      <w:r w:rsidRPr="00162609">
        <w:rPr>
          <w:rFonts w:ascii="Arial" w:eastAsia="Arial" w:hAnsi="Arial" w:cs="Arial"/>
          <w:b/>
          <w:noProof/>
          <w:position w:val="-13"/>
          <w:sz w:val="20"/>
          <w:szCs w:val="20"/>
          <w:lang w:val="de-CH"/>
        </w:rPr>
        <w:t>Das Warten hat ein Ende: Ab Samstag, 7. Dezember 2019, ist das Schneesportgebiet Arosa Lenzerheide</w:t>
      </w:r>
      <w:r w:rsidR="00BE23D8">
        <w:rPr>
          <w:rFonts w:ascii="Arial" w:eastAsia="Arial" w:hAnsi="Arial" w:cs="Arial"/>
          <w:b/>
          <w:noProof/>
          <w:position w:val="-13"/>
          <w:sz w:val="20"/>
          <w:szCs w:val="20"/>
          <w:lang w:val="de-CH"/>
        </w:rPr>
        <w:t xml:space="preserve"> </w:t>
      </w:r>
      <w:r w:rsidRPr="00162609">
        <w:rPr>
          <w:rFonts w:ascii="Arial" w:eastAsia="Arial" w:hAnsi="Arial" w:cs="Arial"/>
          <w:b/>
          <w:noProof/>
          <w:position w:val="-13"/>
          <w:sz w:val="20"/>
          <w:szCs w:val="20"/>
          <w:lang w:val="de-CH"/>
        </w:rPr>
        <w:t>verbunden und täglich geöffnet. Dank den kalten Temperaturen der vergangenen Tage konnte die technische Beschneiung wieder aufgenommen werden.</w:t>
      </w:r>
    </w:p>
    <w:p w14:paraId="6A2CB532" w14:textId="77777777" w:rsidR="00162609" w:rsidRDefault="00162609" w:rsidP="00510253">
      <w:pPr>
        <w:jc w:val="both"/>
        <w:rPr>
          <w:rFonts w:ascii="Arial" w:eastAsia="Arial" w:hAnsi="Arial" w:cs="Arial"/>
          <w:noProof/>
          <w:position w:val="-13"/>
          <w:sz w:val="20"/>
          <w:szCs w:val="20"/>
          <w:lang w:val="de-CH"/>
        </w:rPr>
      </w:pPr>
    </w:p>
    <w:p w14:paraId="47BA3ED6" w14:textId="77777777" w:rsidR="00347601" w:rsidRDefault="00F57FFA" w:rsidP="00510253">
      <w:pPr>
        <w:jc w:val="both"/>
        <w:rPr>
          <w:rFonts w:ascii="Arial" w:eastAsia="Arial" w:hAnsi="Arial" w:cs="Arial"/>
          <w:noProof/>
          <w:position w:val="-13"/>
          <w:sz w:val="20"/>
          <w:szCs w:val="20"/>
          <w:lang w:val="de-CH"/>
        </w:rPr>
      </w:pPr>
      <w:r w:rsidRPr="00F57FFA">
        <w:rPr>
          <w:rFonts w:ascii="Arial" w:eastAsia="Arial" w:hAnsi="Arial" w:cs="Arial"/>
          <w:noProof/>
          <w:position w:val="-13"/>
          <w:sz w:val="20"/>
          <w:szCs w:val="20"/>
          <w:lang w:val="de-CH"/>
        </w:rPr>
        <w:t>Neben dem Gebiet Hörnli, welches bereits seit 16. November 2019 an den Wochenenden geöffnet war, sind ab kommendem Samstag auch Anlagen und Pisten im Gebiet Tschuggen und Plattenhorn in Arosa sowie Tgantieni, Fadail, Lavoz und Heimberg, Motta sowie Urdenfürggli in Lenzerheide geöffnet. Damit wird auch die Urdenbahn am Wochenende als Verbindungsbahn zwischen Arosa und Lenzerheide in die Wintersaison 2019/20 starten.</w:t>
      </w:r>
    </w:p>
    <w:p w14:paraId="3AD55617" w14:textId="77777777" w:rsidR="00347601" w:rsidRDefault="00347601" w:rsidP="00510253">
      <w:pPr>
        <w:jc w:val="both"/>
        <w:rPr>
          <w:rFonts w:ascii="Arial" w:eastAsia="Arial" w:hAnsi="Arial" w:cs="Arial"/>
          <w:noProof/>
          <w:position w:val="-13"/>
          <w:sz w:val="20"/>
          <w:szCs w:val="20"/>
          <w:lang w:val="de-CH"/>
        </w:rPr>
      </w:pPr>
    </w:p>
    <w:p w14:paraId="49803CE2" w14:textId="7EDB6E8E" w:rsidR="00F57FFA" w:rsidRDefault="00F57FFA" w:rsidP="00510253">
      <w:pPr>
        <w:jc w:val="both"/>
        <w:rPr>
          <w:rFonts w:ascii="Arial" w:eastAsia="Arial" w:hAnsi="Arial" w:cs="Arial"/>
          <w:noProof/>
          <w:position w:val="-13"/>
          <w:sz w:val="20"/>
          <w:szCs w:val="20"/>
          <w:lang w:val="de-CH"/>
        </w:rPr>
      </w:pPr>
      <w:r w:rsidRPr="00F57FFA">
        <w:rPr>
          <w:rFonts w:ascii="Arial" w:eastAsia="Arial" w:hAnsi="Arial" w:cs="Arial"/>
          <w:noProof/>
          <w:position w:val="-13"/>
          <w:sz w:val="20"/>
          <w:szCs w:val="20"/>
          <w:lang w:val="de-CH"/>
        </w:rPr>
        <w:t xml:space="preserve">In Arosa ermöglicht die Gondelbahn Kulm zusätzlich den Zugang vom Gebiet Hörnli zum Tschuggen. Die Schneesportbedingungen sind sehr gut und dank dem leichten Schneefall von </w:t>
      </w:r>
      <w:r w:rsidR="00347601">
        <w:rPr>
          <w:rFonts w:ascii="Arial" w:eastAsia="Arial" w:hAnsi="Arial" w:cs="Arial"/>
          <w:noProof/>
          <w:position w:val="-13"/>
          <w:sz w:val="20"/>
          <w:szCs w:val="20"/>
          <w:lang w:val="de-CH"/>
        </w:rPr>
        <w:t>a</w:t>
      </w:r>
      <w:r w:rsidRPr="00F57FFA">
        <w:rPr>
          <w:rFonts w:ascii="Arial" w:eastAsia="Arial" w:hAnsi="Arial" w:cs="Arial"/>
          <w:noProof/>
          <w:position w:val="-13"/>
          <w:sz w:val="20"/>
          <w:szCs w:val="20"/>
          <w:lang w:val="de-CH"/>
        </w:rPr>
        <w:t>nfangs Woche präsentiert sich das Bergpanorama entsprechend winterlich. Talfahrten sind sowohl in Arosa als auch in Lenzerheide möglich.</w:t>
      </w:r>
    </w:p>
    <w:p w14:paraId="49778D2D" w14:textId="77777777" w:rsidR="00347601" w:rsidRDefault="00347601" w:rsidP="00510253">
      <w:pPr>
        <w:jc w:val="both"/>
        <w:rPr>
          <w:rFonts w:ascii="Arial" w:eastAsia="Arial" w:hAnsi="Arial" w:cs="Arial"/>
          <w:noProof/>
          <w:position w:val="-13"/>
          <w:sz w:val="20"/>
          <w:szCs w:val="20"/>
          <w:lang w:val="de-CH"/>
        </w:rPr>
      </w:pPr>
    </w:p>
    <w:p w14:paraId="27628A27" w14:textId="3AAC40DD" w:rsidR="00510253" w:rsidRDefault="00BE58B9" w:rsidP="00A87DBC">
      <w:pPr>
        <w:jc w:val="both"/>
        <w:rPr>
          <w:rFonts w:ascii="Arial" w:eastAsia="Arial" w:hAnsi="Arial" w:cs="Arial"/>
          <w:b/>
          <w:noProof/>
          <w:position w:val="-13"/>
          <w:sz w:val="20"/>
          <w:szCs w:val="20"/>
          <w:lang w:val="de-CH"/>
        </w:rPr>
      </w:pPr>
      <w:r w:rsidRPr="00431F3B">
        <w:rPr>
          <w:rFonts w:ascii="Arial" w:eastAsia="Arial" w:hAnsi="Arial" w:cs="Arial"/>
          <w:b/>
          <w:noProof/>
          <w:position w:val="-13"/>
          <w:sz w:val="20"/>
          <w:szCs w:val="20"/>
          <w:lang w:val="de-CH"/>
        </w:rPr>
        <w:t xml:space="preserve">Überblick geöffnete </w:t>
      </w:r>
      <w:r w:rsidR="00A87DBC">
        <w:rPr>
          <w:rFonts w:ascii="Arial" w:eastAsia="Arial" w:hAnsi="Arial" w:cs="Arial"/>
          <w:b/>
          <w:noProof/>
          <w:position w:val="-13"/>
          <w:sz w:val="20"/>
          <w:szCs w:val="20"/>
          <w:lang w:val="de-CH"/>
        </w:rPr>
        <w:t>Pisten</w:t>
      </w:r>
      <w:r w:rsidR="007110BA">
        <w:rPr>
          <w:rFonts w:ascii="Arial" w:eastAsia="Arial" w:hAnsi="Arial" w:cs="Arial"/>
          <w:b/>
          <w:noProof/>
          <w:position w:val="-13"/>
          <w:sz w:val="20"/>
          <w:szCs w:val="20"/>
          <w:lang w:val="de-CH"/>
        </w:rPr>
        <w:t xml:space="preserve">, Anlagen </w:t>
      </w:r>
      <w:r w:rsidR="00A87DBC">
        <w:rPr>
          <w:rFonts w:ascii="Arial" w:eastAsia="Arial" w:hAnsi="Arial" w:cs="Arial"/>
          <w:b/>
          <w:noProof/>
          <w:position w:val="-13"/>
          <w:sz w:val="20"/>
          <w:szCs w:val="20"/>
          <w:lang w:val="de-CH"/>
        </w:rPr>
        <w:t>und Angebote</w:t>
      </w:r>
    </w:p>
    <w:p w14:paraId="2FF94FB9" w14:textId="77777777" w:rsidR="00A87DBC" w:rsidRPr="00510253" w:rsidRDefault="00A87DBC" w:rsidP="00A87DBC">
      <w:pPr>
        <w:jc w:val="both"/>
        <w:rPr>
          <w:rFonts w:ascii="Arial" w:eastAsia="Arial" w:hAnsi="Arial" w:cs="Arial"/>
          <w:b/>
          <w:noProof/>
          <w:position w:val="-13"/>
          <w:sz w:val="20"/>
          <w:szCs w:val="20"/>
          <w:lang w:val="de-CH"/>
        </w:rPr>
      </w:pPr>
    </w:p>
    <w:tbl>
      <w:tblPr>
        <w:tblStyle w:val="Tabellenraster"/>
        <w:tblW w:w="0" w:type="auto"/>
        <w:tblInd w:w="0" w:type="dxa"/>
        <w:tblLook w:val="04A0" w:firstRow="1" w:lastRow="0" w:firstColumn="1" w:lastColumn="0" w:noHBand="0" w:noVBand="1"/>
      </w:tblPr>
      <w:tblGrid>
        <w:gridCol w:w="1928"/>
        <w:gridCol w:w="3497"/>
        <w:gridCol w:w="3630"/>
      </w:tblGrid>
      <w:tr w:rsidR="00510253" w:rsidRPr="00510253" w14:paraId="60C67B49" w14:textId="77777777" w:rsidTr="00510253">
        <w:tc>
          <w:tcPr>
            <w:tcW w:w="1928" w:type="dxa"/>
            <w:tcBorders>
              <w:top w:val="single" w:sz="4" w:space="0" w:color="auto"/>
              <w:left w:val="single" w:sz="4" w:space="0" w:color="auto"/>
              <w:bottom w:val="single" w:sz="4" w:space="0" w:color="auto"/>
              <w:right w:val="single" w:sz="4" w:space="0" w:color="auto"/>
            </w:tcBorders>
            <w:hideMark/>
          </w:tcPr>
          <w:p w14:paraId="13C551A1" w14:textId="77777777" w:rsidR="00510253" w:rsidRPr="00510253" w:rsidRDefault="00510253" w:rsidP="00510253">
            <w:pPr>
              <w:widowControl/>
              <w:jc w:val="both"/>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Angebote</w:t>
            </w:r>
          </w:p>
        </w:tc>
        <w:tc>
          <w:tcPr>
            <w:tcW w:w="3497" w:type="dxa"/>
            <w:tcBorders>
              <w:top w:val="single" w:sz="4" w:space="0" w:color="auto"/>
              <w:left w:val="single" w:sz="4" w:space="0" w:color="auto"/>
              <w:bottom w:val="single" w:sz="4" w:space="0" w:color="auto"/>
              <w:right w:val="single" w:sz="4" w:space="0" w:color="auto"/>
            </w:tcBorders>
            <w:hideMark/>
          </w:tcPr>
          <w:p w14:paraId="13D93919" w14:textId="6B32424A" w:rsidR="00510253" w:rsidRPr="00510253" w:rsidRDefault="00510253" w:rsidP="00510253">
            <w:pPr>
              <w:widowControl/>
              <w:jc w:val="both"/>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Arosa</w:t>
            </w:r>
          </w:p>
        </w:tc>
        <w:tc>
          <w:tcPr>
            <w:tcW w:w="3630" w:type="dxa"/>
            <w:tcBorders>
              <w:top w:val="single" w:sz="4" w:space="0" w:color="auto"/>
              <w:left w:val="single" w:sz="4" w:space="0" w:color="auto"/>
              <w:bottom w:val="single" w:sz="4" w:space="0" w:color="auto"/>
              <w:right w:val="single" w:sz="4" w:space="0" w:color="auto"/>
            </w:tcBorders>
            <w:hideMark/>
          </w:tcPr>
          <w:p w14:paraId="0F7042FC" w14:textId="0089DF3C" w:rsidR="00510253" w:rsidRPr="00510253" w:rsidRDefault="00815089" w:rsidP="00510253">
            <w:pPr>
              <w:widowControl/>
              <w:jc w:val="both"/>
              <w:rPr>
                <w:rFonts w:ascii="Arial" w:eastAsia="Arial" w:hAnsi="Arial" w:cs="Arial"/>
                <w:noProof/>
                <w:position w:val="-13"/>
                <w:sz w:val="20"/>
                <w:szCs w:val="20"/>
                <w:lang w:val="de-DE" w:eastAsia="de-DE"/>
              </w:rPr>
            </w:pPr>
            <w:r>
              <w:rPr>
                <w:rFonts w:ascii="Arial" w:eastAsia="Arial" w:hAnsi="Arial" w:cs="Arial"/>
                <w:noProof/>
                <w:position w:val="-13"/>
                <w:sz w:val="20"/>
                <w:szCs w:val="20"/>
                <w:lang w:val="de-DE" w:eastAsia="de-DE"/>
              </w:rPr>
              <w:t>Lenzerheide</w:t>
            </w:r>
          </w:p>
        </w:tc>
      </w:tr>
      <w:tr w:rsidR="00510253" w:rsidRPr="00510253" w14:paraId="67AD19A0" w14:textId="77777777" w:rsidTr="00510253">
        <w:tc>
          <w:tcPr>
            <w:tcW w:w="1928" w:type="dxa"/>
            <w:tcBorders>
              <w:top w:val="single" w:sz="4" w:space="0" w:color="auto"/>
              <w:left w:val="single" w:sz="4" w:space="0" w:color="auto"/>
              <w:bottom w:val="single" w:sz="4" w:space="0" w:color="auto"/>
              <w:right w:val="single" w:sz="4" w:space="0" w:color="auto"/>
            </w:tcBorders>
            <w:hideMark/>
          </w:tcPr>
          <w:p w14:paraId="39749322" w14:textId="77777777" w:rsidR="00510253" w:rsidRPr="00510253" w:rsidRDefault="00510253" w:rsidP="00510253">
            <w:pPr>
              <w:widowControl/>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 xml:space="preserve">Anlagen für </w:t>
            </w:r>
            <w:r w:rsidRPr="00510253">
              <w:rPr>
                <w:rFonts w:ascii="Arial" w:eastAsia="Arial" w:hAnsi="Arial" w:cs="Arial"/>
                <w:noProof/>
                <w:position w:val="-13"/>
                <w:sz w:val="20"/>
                <w:szCs w:val="20"/>
                <w:lang w:val="de-DE" w:eastAsia="de-DE"/>
              </w:rPr>
              <w:br/>
              <w:t>Wintersportler</w:t>
            </w:r>
          </w:p>
        </w:tc>
        <w:tc>
          <w:tcPr>
            <w:tcW w:w="3497" w:type="dxa"/>
            <w:tcBorders>
              <w:top w:val="single" w:sz="4" w:space="0" w:color="auto"/>
              <w:left w:val="single" w:sz="4" w:space="0" w:color="auto"/>
              <w:bottom w:val="single" w:sz="4" w:space="0" w:color="auto"/>
              <w:right w:val="single" w:sz="4" w:space="0" w:color="auto"/>
            </w:tcBorders>
            <w:hideMark/>
          </w:tcPr>
          <w:p w14:paraId="483D639B"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 xml:space="preserve">Gondelbahn Hörnli-Express </w:t>
            </w:r>
          </w:p>
          <w:p w14:paraId="76230C7E"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Sesselbahn Hörnli</w:t>
            </w:r>
          </w:p>
          <w:p w14:paraId="39A34026"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Gondelbahn Kulm</w:t>
            </w:r>
          </w:p>
          <w:p w14:paraId="46E0CDBE"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Sesselbahn Plattenhorn</w:t>
            </w:r>
          </w:p>
          <w:p w14:paraId="3941C6FE"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Urdenbahn</w:t>
            </w:r>
          </w:p>
        </w:tc>
        <w:tc>
          <w:tcPr>
            <w:tcW w:w="3630" w:type="dxa"/>
            <w:tcBorders>
              <w:top w:val="single" w:sz="4" w:space="0" w:color="auto"/>
              <w:left w:val="single" w:sz="4" w:space="0" w:color="auto"/>
              <w:bottom w:val="single" w:sz="4" w:space="0" w:color="auto"/>
              <w:right w:val="single" w:sz="4" w:space="0" w:color="auto"/>
            </w:tcBorders>
            <w:hideMark/>
          </w:tcPr>
          <w:p w14:paraId="2B7BD75D" w14:textId="77777777" w:rsidR="00510253" w:rsidRPr="00510253" w:rsidRDefault="00510253" w:rsidP="00510253">
            <w:pPr>
              <w:widowControl/>
              <w:numPr>
                <w:ilvl w:val="0"/>
                <w:numId w:val="4"/>
              </w:numPr>
              <w:jc w:val="both"/>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Skilift Fadail</w:t>
            </w:r>
          </w:p>
          <w:p w14:paraId="4901E380" w14:textId="77777777" w:rsidR="00510253" w:rsidRPr="00510253" w:rsidRDefault="00510253" w:rsidP="00510253">
            <w:pPr>
              <w:widowControl/>
              <w:numPr>
                <w:ilvl w:val="0"/>
                <w:numId w:val="4"/>
              </w:numPr>
              <w:jc w:val="both"/>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Sesselbahn Pedra Grossa</w:t>
            </w:r>
          </w:p>
          <w:p w14:paraId="688181BC" w14:textId="77777777" w:rsidR="00510253" w:rsidRPr="00510253" w:rsidRDefault="00510253" w:rsidP="00510253">
            <w:pPr>
              <w:widowControl/>
              <w:numPr>
                <w:ilvl w:val="0"/>
                <w:numId w:val="4"/>
              </w:numPr>
              <w:jc w:val="both"/>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Sesselbahn Lavoz</w:t>
            </w:r>
          </w:p>
          <w:p w14:paraId="4B5AFA23" w14:textId="77777777" w:rsidR="00510253" w:rsidRPr="00510253" w:rsidRDefault="00510253" w:rsidP="00510253">
            <w:pPr>
              <w:widowControl/>
              <w:numPr>
                <w:ilvl w:val="0"/>
                <w:numId w:val="4"/>
              </w:numPr>
              <w:jc w:val="both"/>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Sesselbahn Tgantieni (nur am Wochenende als Zubringer in Betrieb)</w:t>
            </w:r>
          </w:p>
          <w:p w14:paraId="7C3AFFAE" w14:textId="77777777" w:rsidR="00510253" w:rsidRPr="00510253" w:rsidRDefault="00510253" w:rsidP="00510253">
            <w:pPr>
              <w:widowControl/>
              <w:numPr>
                <w:ilvl w:val="0"/>
                <w:numId w:val="4"/>
              </w:numPr>
              <w:jc w:val="both"/>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Sesselbahn Heimberg</w:t>
            </w:r>
          </w:p>
          <w:p w14:paraId="7E6FB6C9" w14:textId="77777777" w:rsidR="00510253" w:rsidRPr="00510253" w:rsidRDefault="00510253" w:rsidP="00510253">
            <w:pPr>
              <w:widowControl/>
              <w:numPr>
                <w:ilvl w:val="0"/>
                <w:numId w:val="4"/>
              </w:numPr>
              <w:jc w:val="both"/>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Sesselbahn Motta</w:t>
            </w:r>
          </w:p>
          <w:p w14:paraId="1EC43189" w14:textId="77777777" w:rsidR="00510253" w:rsidRPr="00510253" w:rsidRDefault="00510253" w:rsidP="00510253">
            <w:pPr>
              <w:widowControl/>
              <w:numPr>
                <w:ilvl w:val="0"/>
                <w:numId w:val="4"/>
              </w:numPr>
              <w:jc w:val="both"/>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Sesselbahn Urdenfürggli</w:t>
            </w:r>
          </w:p>
        </w:tc>
      </w:tr>
      <w:tr w:rsidR="00510253" w:rsidRPr="00510253" w14:paraId="0F5FE784" w14:textId="77777777" w:rsidTr="00510253">
        <w:tc>
          <w:tcPr>
            <w:tcW w:w="1928" w:type="dxa"/>
            <w:tcBorders>
              <w:top w:val="single" w:sz="4" w:space="0" w:color="auto"/>
              <w:left w:val="single" w:sz="4" w:space="0" w:color="auto"/>
              <w:bottom w:val="single" w:sz="4" w:space="0" w:color="auto"/>
              <w:right w:val="single" w:sz="4" w:space="0" w:color="auto"/>
            </w:tcBorders>
            <w:hideMark/>
          </w:tcPr>
          <w:p w14:paraId="76BD0C8D" w14:textId="77777777" w:rsidR="00510253" w:rsidRPr="00510253" w:rsidRDefault="00510253" w:rsidP="00510253">
            <w:pPr>
              <w:widowControl/>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Anlagen für</w:t>
            </w:r>
            <w:r w:rsidRPr="00510253">
              <w:rPr>
                <w:rFonts w:ascii="Arial" w:eastAsia="Arial" w:hAnsi="Arial" w:cs="Arial"/>
                <w:noProof/>
                <w:position w:val="-13"/>
                <w:sz w:val="20"/>
                <w:szCs w:val="20"/>
                <w:lang w:val="de-DE" w:eastAsia="de-DE"/>
              </w:rPr>
              <w:br/>
              <w:t>Fussgänger</w:t>
            </w:r>
          </w:p>
        </w:tc>
        <w:tc>
          <w:tcPr>
            <w:tcW w:w="3497" w:type="dxa"/>
            <w:tcBorders>
              <w:top w:val="single" w:sz="4" w:space="0" w:color="auto"/>
              <w:left w:val="single" w:sz="4" w:space="0" w:color="auto"/>
              <w:bottom w:val="single" w:sz="4" w:space="0" w:color="auto"/>
              <w:right w:val="single" w:sz="4" w:space="0" w:color="auto"/>
            </w:tcBorders>
            <w:hideMark/>
          </w:tcPr>
          <w:p w14:paraId="4D977FF9"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 xml:space="preserve">1. Sektion Luftseilbahn Arosa-Weisshorn (8.20 -16.20 Uhr) </w:t>
            </w:r>
          </w:p>
          <w:p w14:paraId="48154BF2"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 xml:space="preserve">2. Sektion Luftseilbahn Arosa-Weisshorn (8.30 -16.30 Uhr) </w:t>
            </w:r>
          </w:p>
        </w:tc>
        <w:tc>
          <w:tcPr>
            <w:tcW w:w="3630" w:type="dxa"/>
            <w:tcBorders>
              <w:top w:val="single" w:sz="4" w:space="0" w:color="auto"/>
              <w:left w:val="single" w:sz="4" w:space="0" w:color="auto"/>
              <w:bottom w:val="single" w:sz="4" w:space="0" w:color="auto"/>
              <w:right w:val="single" w:sz="4" w:space="0" w:color="auto"/>
            </w:tcBorders>
            <w:hideMark/>
          </w:tcPr>
          <w:p w14:paraId="740F709B" w14:textId="325C57C9" w:rsidR="00510253" w:rsidRPr="00510253" w:rsidRDefault="00815089" w:rsidP="00510253">
            <w:pPr>
              <w:widowControl/>
              <w:jc w:val="both"/>
              <w:rPr>
                <w:rFonts w:ascii="Arial" w:eastAsia="Arial" w:hAnsi="Arial" w:cs="Arial"/>
                <w:noProof/>
                <w:position w:val="-13"/>
                <w:sz w:val="20"/>
                <w:szCs w:val="20"/>
                <w:lang w:val="de-DE" w:eastAsia="de-DE"/>
              </w:rPr>
            </w:pPr>
            <w:r>
              <w:rPr>
                <w:rFonts w:ascii="Arial" w:eastAsia="Arial" w:hAnsi="Arial" w:cs="Arial"/>
                <w:noProof/>
                <w:position w:val="-13"/>
                <w:sz w:val="20"/>
                <w:szCs w:val="20"/>
                <w:lang w:val="de-DE" w:eastAsia="de-DE"/>
              </w:rPr>
              <w:t>keine</w:t>
            </w:r>
          </w:p>
        </w:tc>
      </w:tr>
      <w:tr w:rsidR="00510253" w:rsidRPr="00510253" w14:paraId="681A73B0" w14:textId="77777777" w:rsidTr="00510253">
        <w:tc>
          <w:tcPr>
            <w:tcW w:w="1928" w:type="dxa"/>
            <w:tcBorders>
              <w:top w:val="single" w:sz="4" w:space="0" w:color="auto"/>
              <w:left w:val="single" w:sz="4" w:space="0" w:color="auto"/>
              <w:bottom w:val="single" w:sz="4" w:space="0" w:color="auto"/>
              <w:right w:val="single" w:sz="4" w:space="0" w:color="auto"/>
            </w:tcBorders>
            <w:hideMark/>
          </w:tcPr>
          <w:p w14:paraId="6D417A82" w14:textId="77777777" w:rsidR="00510253" w:rsidRPr="00510253" w:rsidRDefault="00510253" w:rsidP="00510253">
            <w:pPr>
              <w:widowControl/>
              <w:jc w:val="both"/>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Pisten</w:t>
            </w:r>
          </w:p>
        </w:tc>
        <w:tc>
          <w:tcPr>
            <w:tcW w:w="3497" w:type="dxa"/>
            <w:tcBorders>
              <w:top w:val="single" w:sz="4" w:space="0" w:color="auto"/>
              <w:left w:val="single" w:sz="4" w:space="0" w:color="auto"/>
              <w:bottom w:val="single" w:sz="4" w:space="0" w:color="auto"/>
              <w:right w:val="single" w:sz="4" w:space="0" w:color="auto"/>
            </w:tcBorders>
            <w:hideMark/>
          </w:tcPr>
          <w:p w14:paraId="0405B8FA"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Mittlere Piste (Nr. 2)</w:t>
            </w:r>
          </w:p>
          <w:p w14:paraId="6A960A16"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Hörnli Traverse (Nr. 5)</w:t>
            </w:r>
          </w:p>
          <w:p w14:paraId="190DE1D6"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Strada Oberer Teil (Nr. 5a)</w:t>
            </w:r>
          </w:p>
          <w:p w14:paraId="688B3C2C" w14:textId="09F4B7E4"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Strada Un</w:t>
            </w:r>
            <w:r w:rsidR="00BE23D8">
              <w:rPr>
                <w:rFonts w:ascii="Arial" w:eastAsia="Arial" w:hAnsi="Arial" w:cs="Arial"/>
                <w:noProof/>
                <w:position w:val="-13"/>
                <w:sz w:val="20"/>
                <w:szCs w:val="20"/>
                <w:lang w:val="de-DE" w:eastAsia="de-DE"/>
              </w:rPr>
              <w:t>t</w:t>
            </w:r>
            <w:r w:rsidRPr="00510253">
              <w:rPr>
                <w:rFonts w:ascii="Arial" w:eastAsia="Arial" w:hAnsi="Arial" w:cs="Arial"/>
                <w:noProof/>
                <w:position w:val="-13"/>
                <w:sz w:val="20"/>
                <w:szCs w:val="20"/>
                <w:lang w:val="de-DE" w:eastAsia="de-DE"/>
              </w:rPr>
              <w:t>erer Teil (Nr. 5c)</w:t>
            </w:r>
          </w:p>
          <w:p w14:paraId="4090411F"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SB Plattenhorn Berg – Oberer Carmennahang – Unterer Carmennahang (Nr. 6)</w:t>
            </w:r>
          </w:p>
          <w:p w14:paraId="59BAC473" w14:textId="77777777" w:rsidR="00BE23D8" w:rsidRDefault="00510253" w:rsidP="00BE23D8">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Emsla (Mr. 6a)</w:t>
            </w:r>
          </w:p>
          <w:p w14:paraId="384111BB" w14:textId="1EF28A92" w:rsidR="00510253" w:rsidRPr="00BE23D8" w:rsidRDefault="00510253" w:rsidP="00BE23D8">
            <w:pPr>
              <w:widowControl/>
              <w:numPr>
                <w:ilvl w:val="0"/>
                <w:numId w:val="4"/>
              </w:numPr>
              <w:rPr>
                <w:rFonts w:ascii="Arial" w:eastAsia="Arial" w:hAnsi="Arial" w:cs="Arial"/>
                <w:noProof/>
                <w:position w:val="-13"/>
                <w:sz w:val="20"/>
                <w:szCs w:val="20"/>
                <w:lang w:val="de-DE" w:eastAsia="de-DE"/>
              </w:rPr>
            </w:pPr>
            <w:r w:rsidRPr="00BE23D8">
              <w:rPr>
                <w:rFonts w:ascii="Arial" w:eastAsia="Arial" w:hAnsi="Arial" w:cs="Arial"/>
                <w:noProof/>
                <w:position w:val="-13"/>
                <w:sz w:val="20"/>
                <w:szCs w:val="20"/>
                <w:lang w:val="de-DE" w:eastAsia="de-DE"/>
              </w:rPr>
              <w:lastRenderedPageBreak/>
              <w:t>Ried Berg – Gondelbahn Kulm Tal (Nr. 13)</w:t>
            </w:r>
          </w:p>
          <w:p w14:paraId="335211B8" w14:textId="77777777" w:rsidR="00510253" w:rsidRPr="00510253" w:rsidRDefault="00510253" w:rsidP="00510253">
            <w:pPr>
              <w:widowControl/>
              <w:numPr>
                <w:ilvl w:val="0"/>
                <w:numId w:val="4"/>
              </w:numPr>
              <w:rPr>
                <w:rFonts w:ascii="Arial" w:eastAsia="Arial" w:hAnsi="Arial" w:cs="Arial"/>
                <w:noProof/>
                <w:position w:val="-13"/>
                <w:sz w:val="20"/>
                <w:szCs w:val="20"/>
                <w:lang w:val="en-GB" w:eastAsia="de-DE"/>
              </w:rPr>
            </w:pPr>
            <w:r w:rsidRPr="00510253">
              <w:rPr>
                <w:rFonts w:ascii="Arial" w:eastAsia="Arial" w:hAnsi="Arial" w:cs="Arial"/>
                <w:noProof/>
                <w:position w:val="-13"/>
                <w:sz w:val="20"/>
                <w:szCs w:val="20"/>
                <w:lang w:val="en-GB" w:eastAsia="de-DE"/>
              </w:rPr>
              <w:t>Carmenna Tal – Hörnli-Express Tal (Nr. 13a)</w:t>
            </w:r>
          </w:p>
          <w:p w14:paraId="6E7E9110"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Zufahrt SB Hörnli Tal (Nr. 5b)</w:t>
            </w:r>
          </w:p>
          <w:p w14:paraId="08900F1F"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Gondelbahn Kulm Berg – Tschuggenhütte – Ried Tal (Nr. 14)</w:t>
            </w:r>
          </w:p>
          <w:p w14:paraId="19A0D8ED"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Gondelbahn Kulm Berg – Ried Berg (Nr. 14a)</w:t>
            </w:r>
          </w:p>
        </w:tc>
        <w:tc>
          <w:tcPr>
            <w:tcW w:w="3630" w:type="dxa"/>
            <w:tcBorders>
              <w:top w:val="single" w:sz="4" w:space="0" w:color="auto"/>
              <w:left w:val="single" w:sz="4" w:space="0" w:color="auto"/>
              <w:bottom w:val="single" w:sz="4" w:space="0" w:color="auto"/>
              <w:right w:val="single" w:sz="4" w:space="0" w:color="auto"/>
            </w:tcBorders>
            <w:hideMark/>
          </w:tcPr>
          <w:p w14:paraId="4AAECC92" w14:textId="77777777" w:rsidR="00510253" w:rsidRPr="00510253" w:rsidRDefault="00510253" w:rsidP="00510253">
            <w:pPr>
              <w:widowControl/>
              <w:numPr>
                <w:ilvl w:val="0"/>
                <w:numId w:val="4"/>
              </w:numPr>
              <w:jc w:val="both"/>
              <w:rPr>
                <w:rFonts w:ascii="Arial" w:eastAsia="Arial" w:hAnsi="Arial" w:cs="Arial"/>
                <w:noProof/>
                <w:position w:val="-13"/>
                <w:sz w:val="20"/>
                <w:szCs w:val="20"/>
                <w:lang w:eastAsia="de-DE"/>
              </w:rPr>
            </w:pPr>
            <w:r w:rsidRPr="00510253">
              <w:rPr>
                <w:rFonts w:ascii="Arial" w:eastAsia="Arial" w:hAnsi="Arial" w:cs="Arial"/>
                <w:noProof/>
                <w:position w:val="-13"/>
                <w:sz w:val="20"/>
                <w:szCs w:val="20"/>
                <w:lang w:eastAsia="de-DE"/>
              </w:rPr>
              <w:lastRenderedPageBreak/>
              <w:t>Originale (Nr. 60a)</w:t>
            </w:r>
          </w:p>
          <w:p w14:paraId="2EEADA07" w14:textId="77777777" w:rsidR="00510253" w:rsidRPr="00510253" w:rsidRDefault="00510253" w:rsidP="00510253">
            <w:pPr>
              <w:widowControl/>
              <w:numPr>
                <w:ilvl w:val="0"/>
                <w:numId w:val="4"/>
              </w:numPr>
              <w:jc w:val="both"/>
              <w:rPr>
                <w:rFonts w:ascii="Arial" w:eastAsia="Arial" w:hAnsi="Arial" w:cs="Arial"/>
                <w:noProof/>
                <w:position w:val="-13"/>
                <w:sz w:val="20"/>
                <w:szCs w:val="20"/>
                <w:lang w:eastAsia="de-DE"/>
              </w:rPr>
            </w:pPr>
            <w:r w:rsidRPr="00510253">
              <w:rPr>
                <w:rFonts w:ascii="Arial" w:eastAsia="Arial" w:hAnsi="Arial" w:cs="Arial"/>
                <w:noProof/>
                <w:position w:val="-13"/>
                <w:sz w:val="20"/>
                <w:szCs w:val="20"/>
                <w:lang w:eastAsia="de-DE"/>
              </w:rPr>
              <w:t>Sissiella (Nr. 55)</w:t>
            </w:r>
          </w:p>
          <w:p w14:paraId="02BB01FC" w14:textId="77777777" w:rsidR="00510253" w:rsidRPr="00510253" w:rsidRDefault="00510253" w:rsidP="00510253">
            <w:pPr>
              <w:widowControl/>
              <w:numPr>
                <w:ilvl w:val="0"/>
                <w:numId w:val="4"/>
              </w:numPr>
              <w:jc w:val="both"/>
              <w:rPr>
                <w:rFonts w:ascii="Arial" w:eastAsia="Arial" w:hAnsi="Arial" w:cs="Arial"/>
                <w:noProof/>
                <w:position w:val="-13"/>
                <w:sz w:val="20"/>
                <w:szCs w:val="20"/>
                <w:lang w:eastAsia="de-DE"/>
              </w:rPr>
            </w:pPr>
            <w:r w:rsidRPr="00510253">
              <w:rPr>
                <w:rFonts w:ascii="Arial" w:eastAsia="Arial" w:hAnsi="Arial" w:cs="Arial"/>
                <w:noProof/>
                <w:position w:val="-13"/>
                <w:sz w:val="20"/>
                <w:szCs w:val="20"/>
                <w:lang w:eastAsia="de-DE"/>
              </w:rPr>
              <w:t>Fis Traverse (Nr. 55a)</w:t>
            </w:r>
          </w:p>
          <w:p w14:paraId="5B47BFF1" w14:textId="77777777" w:rsidR="00510253" w:rsidRPr="00510253" w:rsidRDefault="00510253" w:rsidP="00510253">
            <w:pPr>
              <w:widowControl/>
              <w:numPr>
                <w:ilvl w:val="0"/>
                <w:numId w:val="4"/>
              </w:numPr>
              <w:jc w:val="both"/>
              <w:rPr>
                <w:rFonts w:ascii="Arial" w:eastAsia="Arial" w:hAnsi="Arial" w:cs="Arial"/>
                <w:noProof/>
                <w:position w:val="-13"/>
                <w:sz w:val="20"/>
                <w:szCs w:val="20"/>
                <w:lang w:eastAsia="de-DE"/>
              </w:rPr>
            </w:pPr>
            <w:r w:rsidRPr="00510253">
              <w:rPr>
                <w:rFonts w:ascii="Arial" w:eastAsia="Arial" w:hAnsi="Arial" w:cs="Arial"/>
                <w:noProof/>
                <w:position w:val="-13"/>
                <w:sz w:val="20"/>
                <w:szCs w:val="20"/>
                <w:lang w:eastAsia="de-DE"/>
              </w:rPr>
              <w:t>Nova Lavoz (Nr. 52)</w:t>
            </w:r>
          </w:p>
          <w:p w14:paraId="6A9B5E83" w14:textId="77777777" w:rsidR="00510253" w:rsidRPr="00510253" w:rsidRDefault="00510253" w:rsidP="00510253">
            <w:pPr>
              <w:widowControl/>
              <w:numPr>
                <w:ilvl w:val="0"/>
                <w:numId w:val="4"/>
              </w:numPr>
              <w:jc w:val="both"/>
              <w:rPr>
                <w:rFonts w:ascii="Arial" w:eastAsia="Arial" w:hAnsi="Arial" w:cs="Arial"/>
                <w:noProof/>
                <w:position w:val="-13"/>
                <w:sz w:val="20"/>
                <w:szCs w:val="20"/>
                <w:lang w:eastAsia="de-DE"/>
              </w:rPr>
            </w:pPr>
            <w:r w:rsidRPr="00510253">
              <w:rPr>
                <w:rFonts w:ascii="Arial" w:eastAsia="Arial" w:hAnsi="Arial" w:cs="Arial"/>
                <w:noProof/>
                <w:position w:val="-13"/>
                <w:sz w:val="20"/>
                <w:szCs w:val="20"/>
                <w:lang w:eastAsia="de-DE"/>
              </w:rPr>
              <w:t>Sie &amp; Er (Nr. 40a)</w:t>
            </w:r>
          </w:p>
          <w:p w14:paraId="6585AFE3" w14:textId="77777777" w:rsidR="00510253" w:rsidRPr="00510253" w:rsidRDefault="00510253" w:rsidP="00510253">
            <w:pPr>
              <w:widowControl/>
              <w:numPr>
                <w:ilvl w:val="0"/>
                <w:numId w:val="4"/>
              </w:numPr>
              <w:jc w:val="both"/>
              <w:rPr>
                <w:rFonts w:ascii="Arial" w:eastAsia="Arial" w:hAnsi="Arial" w:cs="Arial"/>
                <w:noProof/>
                <w:position w:val="-13"/>
                <w:sz w:val="20"/>
                <w:szCs w:val="20"/>
                <w:lang w:eastAsia="de-DE"/>
              </w:rPr>
            </w:pPr>
            <w:r w:rsidRPr="00510253">
              <w:rPr>
                <w:rFonts w:ascii="Arial" w:eastAsia="Arial" w:hAnsi="Arial" w:cs="Arial"/>
                <w:noProof/>
                <w:position w:val="-13"/>
                <w:sz w:val="20"/>
                <w:szCs w:val="20"/>
                <w:lang w:eastAsia="de-DE"/>
              </w:rPr>
              <w:t>Fadail (Nr. 40b)</w:t>
            </w:r>
          </w:p>
          <w:p w14:paraId="54B991AC" w14:textId="77777777" w:rsidR="00510253" w:rsidRPr="00510253" w:rsidRDefault="00510253" w:rsidP="00510253">
            <w:pPr>
              <w:widowControl/>
              <w:numPr>
                <w:ilvl w:val="0"/>
                <w:numId w:val="4"/>
              </w:numPr>
              <w:jc w:val="both"/>
              <w:rPr>
                <w:rFonts w:ascii="Arial" w:eastAsia="Arial" w:hAnsi="Arial" w:cs="Arial"/>
                <w:noProof/>
                <w:position w:val="-13"/>
                <w:sz w:val="20"/>
                <w:szCs w:val="20"/>
                <w:lang w:eastAsia="de-DE"/>
              </w:rPr>
            </w:pPr>
            <w:r w:rsidRPr="00510253">
              <w:rPr>
                <w:rFonts w:ascii="Arial" w:eastAsia="Arial" w:hAnsi="Arial" w:cs="Arial"/>
                <w:noProof/>
                <w:position w:val="-13"/>
                <w:sz w:val="20"/>
                <w:szCs w:val="20"/>
                <w:lang w:eastAsia="de-DE"/>
              </w:rPr>
              <w:t>Fadail (Nr. 49)</w:t>
            </w:r>
          </w:p>
          <w:p w14:paraId="6E165723" w14:textId="77777777" w:rsidR="00510253" w:rsidRPr="00510253" w:rsidRDefault="00510253" w:rsidP="00510253">
            <w:pPr>
              <w:widowControl/>
              <w:numPr>
                <w:ilvl w:val="0"/>
                <w:numId w:val="4"/>
              </w:numPr>
              <w:jc w:val="both"/>
              <w:rPr>
                <w:rFonts w:ascii="Arial" w:eastAsia="Arial" w:hAnsi="Arial" w:cs="Arial"/>
                <w:noProof/>
                <w:position w:val="-13"/>
                <w:sz w:val="20"/>
                <w:szCs w:val="20"/>
                <w:lang w:eastAsia="de-DE"/>
              </w:rPr>
            </w:pPr>
            <w:r w:rsidRPr="00510253">
              <w:rPr>
                <w:rFonts w:ascii="Arial" w:eastAsia="Arial" w:hAnsi="Arial" w:cs="Arial"/>
                <w:noProof/>
                <w:position w:val="-13"/>
                <w:sz w:val="20"/>
                <w:szCs w:val="20"/>
                <w:lang w:eastAsia="de-DE"/>
              </w:rPr>
              <w:t>Urdenfürggli (Nr. 20)</w:t>
            </w:r>
          </w:p>
          <w:p w14:paraId="6A19C9E1" w14:textId="77777777" w:rsidR="00510253" w:rsidRPr="00510253" w:rsidRDefault="00510253" w:rsidP="00510253">
            <w:pPr>
              <w:widowControl/>
              <w:numPr>
                <w:ilvl w:val="0"/>
                <w:numId w:val="4"/>
              </w:numPr>
              <w:jc w:val="both"/>
              <w:rPr>
                <w:rFonts w:ascii="Arial" w:eastAsia="Arial" w:hAnsi="Arial" w:cs="Arial"/>
                <w:noProof/>
                <w:position w:val="-13"/>
                <w:sz w:val="20"/>
                <w:szCs w:val="20"/>
                <w:lang w:eastAsia="de-DE"/>
              </w:rPr>
            </w:pPr>
            <w:r w:rsidRPr="00510253">
              <w:rPr>
                <w:rFonts w:ascii="Arial" w:eastAsia="Arial" w:hAnsi="Arial" w:cs="Arial"/>
                <w:noProof/>
                <w:position w:val="-13"/>
                <w:sz w:val="20"/>
                <w:szCs w:val="20"/>
                <w:lang w:eastAsia="de-DE"/>
              </w:rPr>
              <w:t>Motta (Nr. 20a)</w:t>
            </w:r>
          </w:p>
          <w:p w14:paraId="7A62B9CA" w14:textId="77777777" w:rsidR="00510253" w:rsidRPr="00510253" w:rsidRDefault="00510253" w:rsidP="00510253">
            <w:pPr>
              <w:widowControl/>
              <w:numPr>
                <w:ilvl w:val="0"/>
                <w:numId w:val="4"/>
              </w:numPr>
              <w:jc w:val="both"/>
              <w:rPr>
                <w:rFonts w:ascii="Arial" w:eastAsia="Arial" w:hAnsi="Arial" w:cs="Arial"/>
                <w:noProof/>
                <w:position w:val="-13"/>
                <w:sz w:val="20"/>
                <w:szCs w:val="20"/>
                <w:lang w:eastAsia="de-DE"/>
              </w:rPr>
            </w:pPr>
            <w:r w:rsidRPr="00510253">
              <w:rPr>
                <w:rFonts w:ascii="Arial" w:eastAsia="Arial" w:hAnsi="Arial" w:cs="Arial"/>
                <w:noProof/>
                <w:position w:val="-13"/>
                <w:sz w:val="20"/>
                <w:szCs w:val="20"/>
                <w:lang w:eastAsia="de-DE"/>
              </w:rPr>
              <w:t>Bischofsboden (Nr. 20b)</w:t>
            </w:r>
          </w:p>
          <w:p w14:paraId="387E80A8" w14:textId="77777777" w:rsidR="00510253" w:rsidRPr="00510253" w:rsidRDefault="00510253" w:rsidP="00510253">
            <w:pPr>
              <w:widowControl/>
              <w:numPr>
                <w:ilvl w:val="0"/>
                <w:numId w:val="4"/>
              </w:numPr>
              <w:jc w:val="both"/>
              <w:rPr>
                <w:rFonts w:ascii="Arial" w:eastAsia="Arial" w:hAnsi="Arial" w:cs="Arial"/>
                <w:noProof/>
                <w:position w:val="-13"/>
                <w:sz w:val="20"/>
                <w:szCs w:val="20"/>
                <w:lang w:eastAsia="de-DE"/>
              </w:rPr>
            </w:pPr>
            <w:r w:rsidRPr="00510253">
              <w:rPr>
                <w:rFonts w:ascii="Arial" w:eastAsia="Arial" w:hAnsi="Arial" w:cs="Arial"/>
                <w:noProof/>
                <w:position w:val="-13"/>
                <w:sz w:val="20"/>
                <w:szCs w:val="20"/>
                <w:lang w:eastAsia="de-DE"/>
              </w:rPr>
              <w:lastRenderedPageBreak/>
              <w:t>Älpliweg (Nr. 28a)</w:t>
            </w:r>
          </w:p>
        </w:tc>
      </w:tr>
      <w:tr w:rsidR="00510253" w:rsidRPr="00510253" w14:paraId="77D93C52" w14:textId="77777777" w:rsidTr="00510253">
        <w:tc>
          <w:tcPr>
            <w:tcW w:w="1928" w:type="dxa"/>
            <w:tcBorders>
              <w:top w:val="single" w:sz="4" w:space="0" w:color="auto"/>
              <w:left w:val="single" w:sz="4" w:space="0" w:color="auto"/>
              <w:bottom w:val="single" w:sz="4" w:space="0" w:color="auto"/>
              <w:right w:val="single" w:sz="4" w:space="0" w:color="auto"/>
            </w:tcBorders>
            <w:hideMark/>
          </w:tcPr>
          <w:p w14:paraId="59D50BCA" w14:textId="77777777" w:rsidR="00510253" w:rsidRPr="00510253" w:rsidRDefault="00510253" w:rsidP="00510253">
            <w:pPr>
              <w:widowControl/>
              <w:jc w:val="both"/>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lastRenderedPageBreak/>
              <w:t>Gastronomie</w:t>
            </w:r>
          </w:p>
        </w:tc>
        <w:tc>
          <w:tcPr>
            <w:tcW w:w="3497" w:type="dxa"/>
            <w:tcBorders>
              <w:top w:val="single" w:sz="4" w:space="0" w:color="auto"/>
              <w:left w:val="single" w:sz="4" w:space="0" w:color="auto"/>
              <w:bottom w:val="single" w:sz="4" w:space="0" w:color="auto"/>
              <w:right w:val="single" w:sz="4" w:space="0" w:color="auto"/>
            </w:tcBorders>
          </w:tcPr>
          <w:p w14:paraId="5D3230F4" w14:textId="77777777" w:rsidR="00510253" w:rsidRPr="00510253" w:rsidRDefault="00510253" w:rsidP="00510253">
            <w:pPr>
              <w:widowControl/>
              <w:rPr>
                <w:rFonts w:ascii="Arial" w:eastAsia="Arial" w:hAnsi="Arial" w:cs="Arial"/>
                <w:noProof/>
                <w:position w:val="-13"/>
                <w:sz w:val="20"/>
                <w:szCs w:val="20"/>
                <w:lang w:eastAsia="de-DE"/>
              </w:rPr>
            </w:pPr>
            <w:r w:rsidRPr="00510253">
              <w:rPr>
                <w:rFonts w:ascii="Arial" w:eastAsia="Arial" w:hAnsi="Arial" w:cs="Arial"/>
                <w:noProof/>
                <w:position w:val="-13"/>
                <w:sz w:val="20"/>
                <w:szCs w:val="20"/>
                <w:lang w:eastAsia="de-DE"/>
              </w:rPr>
              <w:t>Für Wintersportler:</w:t>
            </w:r>
          </w:p>
          <w:p w14:paraId="698CE20C"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Hörnlihütte</w:t>
            </w:r>
          </w:p>
          <w:p w14:paraId="5CC8C54B"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Carmennahütte und Munggaloch Bar</w:t>
            </w:r>
          </w:p>
          <w:p w14:paraId="1D45AD68"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Tschugenhütte</w:t>
            </w:r>
          </w:p>
          <w:p w14:paraId="151A3C7C" w14:textId="3D577C4A"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Si</w:t>
            </w:r>
            <w:r w:rsidR="008F2B7E">
              <w:rPr>
                <w:rFonts w:ascii="Arial" w:eastAsia="Arial" w:hAnsi="Arial" w:cs="Arial"/>
                <w:noProof/>
                <w:position w:val="-13"/>
                <w:sz w:val="20"/>
                <w:szCs w:val="20"/>
                <w:lang w:val="de-DE" w:eastAsia="de-DE"/>
              </w:rPr>
              <w:t>t Hütte</w:t>
            </w:r>
          </w:p>
          <w:p w14:paraId="2A8F2263"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Brüggerstuba</w:t>
            </w:r>
          </w:p>
          <w:p w14:paraId="5026F26D" w14:textId="77777777" w:rsidR="00510253" w:rsidRPr="00510253" w:rsidRDefault="00510253" w:rsidP="00510253">
            <w:pPr>
              <w:widowControl/>
              <w:rPr>
                <w:rFonts w:ascii="Arial" w:eastAsia="Arial" w:hAnsi="Arial" w:cs="Arial"/>
                <w:noProof/>
                <w:position w:val="-13"/>
                <w:sz w:val="20"/>
                <w:szCs w:val="20"/>
                <w:lang w:eastAsia="de-DE"/>
              </w:rPr>
            </w:pPr>
          </w:p>
          <w:p w14:paraId="012F1DDD" w14:textId="77777777" w:rsidR="00510253" w:rsidRPr="00510253" w:rsidRDefault="00510253" w:rsidP="00510253">
            <w:pPr>
              <w:widowControl/>
              <w:rPr>
                <w:rFonts w:ascii="Arial" w:eastAsia="Arial" w:hAnsi="Arial" w:cs="Arial"/>
                <w:noProof/>
                <w:position w:val="-13"/>
                <w:sz w:val="20"/>
                <w:szCs w:val="20"/>
                <w:lang w:eastAsia="de-DE"/>
              </w:rPr>
            </w:pPr>
            <w:r w:rsidRPr="00510253">
              <w:rPr>
                <w:rFonts w:ascii="Arial" w:eastAsia="Arial" w:hAnsi="Arial" w:cs="Arial"/>
                <w:noProof/>
                <w:position w:val="-13"/>
                <w:sz w:val="20"/>
                <w:szCs w:val="20"/>
                <w:lang w:eastAsia="de-DE"/>
              </w:rPr>
              <w:t>Ausschliesslich für Fussgänger:</w:t>
            </w:r>
          </w:p>
          <w:p w14:paraId="079947BC"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 xml:space="preserve">360° Panoramarestaurant Weisshorngipfel </w:t>
            </w:r>
          </w:p>
          <w:p w14:paraId="1E619D5D"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Alp Arosa</w:t>
            </w:r>
          </w:p>
          <w:p w14:paraId="21DEC241"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 xml:space="preserve">Alpenblick Arosa </w:t>
            </w:r>
          </w:p>
        </w:tc>
        <w:tc>
          <w:tcPr>
            <w:tcW w:w="3630" w:type="dxa"/>
            <w:tcBorders>
              <w:top w:val="single" w:sz="4" w:space="0" w:color="auto"/>
              <w:left w:val="single" w:sz="4" w:space="0" w:color="auto"/>
              <w:bottom w:val="single" w:sz="4" w:space="0" w:color="auto"/>
              <w:right w:val="single" w:sz="4" w:space="0" w:color="auto"/>
            </w:tcBorders>
            <w:hideMark/>
          </w:tcPr>
          <w:p w14:paraId="79CF020D"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Bergrestaurant Alp Lavoz</w:t>
            </w:r>
          </w:p>
          <w:p w14:paraId="158EAB64"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Bergrestaurant Alp Nova</w:t>
            </w:r>
          </w:p>
          <w:p w14:paraId="1D51E489"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Restaurant Scuntrada</w:t>
            </w:r>
          </w:p>
          <w:p w14:paraId="69B92100"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Bergrestaurant Tgantieni</w:t>
            </w:r>
          </w:p>
          <w:p w14:paraId="7E33F6E8"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Avant Clavo Bar &amp; Grill</w:t>
            </w:r>
          </w:p>
          <w:p w14:paraId="2A94106D" w14:textId="5D926A2E"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Motta</w:t>
            </w:r>
            <w:r w:rsidR="008F2B7E">
              <w:rPr>
                <w:rFonts w:ascii="Arial" w:eastAsia="Arial" w:hAnsi="Arial" w:cs="Arial"/>
                <w:noProof/>
                <w:position w:val="-13"/>
                <w:sz w:val="20"/>
                <w:szCs w:val="20"/>
                <w:lang w:val="de-DE" w:eastAsia="de-DE"/>
              </w:rPr>
              <w:t xml:space="preserve"> Hütte</w:t>
            </w:r>
          </w:p>
          <w:p w14:paraId="0D47000A" w14:textId="77777777" w:rsidR="00510253" w:rsidRPr="00510253" w:rsidRDefault="00510253" w:rsidP="00510253">
            <w:pPr>
              <w:widowControl/>
              <w:numPr>
                <w:ilvl w:val="0"/>
                <w:numId w:val="4"/>
              </w:numPr>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Restaurant Heimberg</w:t>
            </w:r>
          </w:p>
        </w:tc>
      </w:tr>
      <w:tr w:rsidR="00510253" w:rsidRPr="00BE23D8" w14:paraId="0B4530D6" w14:textId="77777777" w:rsidTr="00510253">
        <w:tc>
          <w:tcPr>
            <w:tcW w:w="1928" w:type="dxa"/>
            <w:tcBorders>
              <w:top w:val="single" w:sz="4" w:space="0" w:color="auto"/>
              <w:left w:val="single" w:sz="4" w:space="0" w:color="auto"/>
              <w:bottom w:val="single" w:sz="4" w:space="0" w:color="auto"/>
              <w:right w:val="single" w:sz="4" w:space="0" w:color="auto"/>
            </w:tcBorders>
            <w:hideMark/>
          </w:tcPr>
          <w:p w14:paraId="63EC1AEF" w14:textId="77777777" w:rsidR="00510253" w:rsidRPr="00510253" w:rsidRDefault="00510253" w:rsidP="00510253">
            <w:pPr>
              <w:widowControl/>
              <w:jc w:val="both"/>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Arosa Bärenland</w:t>
            </w:r>
          </w:p>
        </w:tc>
        <w:tc>
          <w:tcPr>
            <w:tcW w:w="3497" w:type="dxa"/>
            <w:tcBorders>
              <w:top w:val="single" w:sz="4" w:space="0" w:color="auto"/>
              <w:left w:val="single" w:sz="4" w:space="0" w:color="auto"/>
              <w:bottom w:val="single" w:sz="4" w:space="0" w:color="auto"/>
              <w:right w:val="single" w:sz="4" w:space="0" w:color="auto"/>
            </w:tcBorders>
            <w:hideMark/>
          </w:tcPr>
          <w:p w14:paraId="73D23A7B" w14:textId="550058FA" w:rsidR="00510253" w:rsidRPr="00510253" w:rsidRDefault="00510253" w:rsidP="00510253">
            <w:pPr>
              <w:widowControl/>
              <w:jc w:val="both"/>
              <w:rPr>
                <w:rFonts w:ascii="Arial" w:eastAsia="Arial" w:hAnsi="Arial" w:cs="Arial"/>
                <w:noProof/>
                <w:position w:val="-13"/>
                <w:sz w:val="20"/>
                <w:szCs w:val="20"/>
                <w:lang w:val="de-DE" w:eastAsia="de-DE"/>
              </w:rPr>
            </w:pPr>
            <w:r w:rsidRPr="00510253">
              <w:rPr>
                <w:rFonts w:ascii="Arial" w:eastAsia="Arial" w:hAnsi="Arial" w:cs="Arial"/>
                <w:noProof/>
                <w:position w:val="-13"/>
                <w:sz w:val="20"/>
                <w:szCs w:val="20"/>
                <w:lang w:val="de-DE" w:eastAsia="de-DE"/>
              </w:rPr>
              <w:t>Das Arosa Bärenland ist vom 5. bis 15. Dezember 2019 jeweils Samstag und Sonntag von 11.00 bis 16.00 Uhr geöffnet.</w:t>
            </w:r>
          </w:p>
        </w:tc>
        <w:tc>
          <w:tcPr>
            <w:tcW w:w="3630" w:type="dxa"/>
            <w:tcBorders>
              <w:top w:val="single" w:sz="4" w:space="0" w:color="auto"/>
              <w:left w:val="single" w:sz="4" w:space="0" w:color="auto"/>
              <w:bottom w:val="single" w:sz="4" w:space="0" w:color="auto"/>
              <w:right w:val="single" w:sz="4" w:space="0" w:color="auto"/>
            </w:tcBorders>
            <w:hideMark/>
          </w:tcPr>
          <w:p w14:paraId="631A83F5" w14:textId="7A131391" w:rsidR="00510253" w:rsidRPr="00510253" w:rsidRDefault="00510253" w:rsidP="00510253">
            <w:pPr>
              <w:widowControl/>
              <w:jc w:val="both"/>
              <w:rPr>
                <w:rFonts w:ascii="Arial" w:eastAsia="Arial" w:hAnsi="Arial" w:cs="Arial"/>
                <w:noProof/>
                <w:position w:val="-13"/>
                <w:sz w:val="20"/>
                <w:szCs w:val="20"/>
                <w:lang w:val="de-DE" w:eastAsia="de-DE"/>
              </w:rPr>
            </w:pPr>
          </w:p>
        </w:tc>
      </w:tr>
    </w:tbl>
    <w:p w14:paraId="11067DF3" w14:textId="411A8B19" w:rsidR="00F57FFA" w:rsidRDefault="00F57FFA" w:rsidP="00892E91">
      <w:pPr>
        <w:pBdr>
          <w:bottom w:val="single" w:sz="6" w:space="1" w:color="auto"/>
        </w:pBdr>
        <w:jc w:val="both"/>
        <w:rPr>
          <w:rFonts w:ascii="Arial" w:eastAsia="Arial" w:hAnsi="Arial" w:cs="Arial"/>
          <w:noProof/>
          <w:position w:val="-13"/>
          <w:sz w:val="20"/>
          <w:szCs w:val="20"/>
          <w:lang w:val="de-CH"/>
        </w:rPr>
      </w:pPr>
    </w:p>
    <w:p w14:paraId="046D94CF" w14:textId="7D95E897" w:rsidR="00A650DE" w:rsidRDefault="00A87DBC" w:rsidP="00892E91">
      <w:pPr>
        <w:pBdr>
          <w:bottom w:val="single" w:sz="6" w:space="1" w:color="auto"/>
        </w:pBd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Eine tagesaktuelle Übersicht zu den </w:t>
      </w:r>
      <w:r w:rsidR="007110BA">
        <w:rPr>
          <w:rFonts w:ascii="Arial" w:eastAsia="Arial" w:hAnsi="Arial" w:cs="Arial"/>
          <w:noProof/>
          <w:position w:val="-13"/>
          <w:sz w:val="20"/>
          <w:szCs w:val="20"/>
          <w:lang w:val="de-CH"/>
        </w:rPr>
        <w:t xml:space="preserve">geöffneten Pisten, Anlagen und Angebote gibt es auf </w:t>
      </w:r>
      <w:hyperlink r:id="rId11" w:history="1">
        <w:r w:rsidR="007110BA" w:rsidRPr="000F7D9E">
          <w:rPr>
            <w:rStyle w:val="Hyperlink"/>
            <w:rFonts w:ascii="Arial" w:eastAsia="Arial" w:hAnsi="Arial" w:cs="Arial"/>
            <w:noProof/>
            <w:position w:val="-13"/>
            <w:sz w:val="20"/>
            <w:szCs w:val="20"/>
            <w:lang w:val="de-CH"/>
          </w:rPr>
          <w:t>arosalenzerheide.swiss</w:t>
        </w:r>
        <w:r w:rsidR="000F7D9E" w:rsidRPr="000F7D9E">
          <w:rPr>
            <w:rStyle w:val="Hyperlink"/>
            <w:rFonts w:ascii="Arial" w:eastAsia="Arial" w:hAnsi="Arial" w:cs="Arial"/>
            <w:noProof/>
            <w:position w:val="-13"/>
            <w:sz w:val="20"/>
            <w:szCs w:val="20"/>
            <w:lang w:val="de-CH"/>
          </w:rPr>
          <w:t>/wintersportbericht</w:t>
        </w:r>
      </w:hyperlink>
      <w:r w:rsidR="000F7D9E">
        <w:rPr>
          <w:rFonts w:ascii="Arial" w:eastAsia="Arial" w:hAnsi="Arial" w:cs="Arial"/>
          <w:noProof/>
          <w:position w:val="-13"/>
          <w:sz w:val="20"/>
          <w:szCs w:val="20"/>
          <w:lang w:val="de-CH"/>
        </w:rPr>
        <w:t>.</w:t>
      </w:r>
    </w:p>
    <w:p w14:paraId="42B45562" w14:textId="77777777" w:rsidR="00A650DE" w:rsidRPr="00B23BF4" w:rsidRDefault="00A650DE" w:rsidP="00892E91">
      <w:pPr>
        <w:pBdr>
          <w:bottom w:val="single" w:sz="6" w:space="1" w:color="auto"/>
        </w:pBdr>
        <w:jc w:val="both"/>
        <w:rPr>
          <w:rFonts w:ascii="Arial" w:eastAsia="Arial" w:hAnsi="Arial" w:cs="Arial"/>
          <w:noProof/>
          <w:position w:val="-13"/>
          <w:sz w:val="20"/>
          <w:szCs w:val="20"/>
          <w:lang w:val="de-CH"/>
        </w:rPr>
      </w:pPr>
    </w:p>
    <w:p w14:paraId="6D48DA8B" w14:textId="77777777" w:rsidR="00787A1C" w:rsidRPr="00B23BF4" w:rsidRDefault="00787A1C" w:rsidP="00892E91">
      <w:pPr>
        <w:jc w:val="both"/>
        <w:rPr>
          <w:rFonts w:ascii="Arial" w:eastAsia="Arial" w:hAnsi="Arial" w:cs="Arial"/>
          <w:noProof/>
          <w:position w:val="-13"/>
          <w:sz w:val="20"/>
          <w:szCs w:val="20"/>
          <w:lang w:val="de-CH"/>
        </w:rPr>
      </w:pPr>
    </w:p>
    <w:p w14:paraId="1EF4EF8C" w14:textId="77777777" w:rsidR="00787A1C" w:rsidRPr="0045201C" w:rsidRDefault="00787A1C" w:rsidP="00892E91">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Sie finden diese Medienmitteilung sowie den Link</w:t>
      </w:r>
      <w:r>
        <w:rPr>
          <w:rFonts w:ascii="Arial" w:eastAsia="Arial" w:hAnsi="Arial" w:cs="Arial"/>
          <w:noProof/>
          <w:position w:val="-13"/>
          <w:sz w:val="20"/>
          <w:szCs w:val="20"/>
          <w:lang w:val="de-CH"/>
        </w:rPr>
        <w:t xml:space="preserve"> zur Bilddatenbank online unter </w:t>
      </w:r>
      <w:hyperlink r:id="rId12" w:history="1">
        <w:r w:rsidRPr="003A78B1">
          <w:rPr>
            <w:rStyle w:val="Hyperlink"/>
            <w:rFonts w:ascii="Arial" w:eastAsia="Arial" w:hAnsi="Arial" w:cs="Arial"/>
            <w:noProof/>
            <w:position w:val="-13"/>
            <w:sz w:val="20"/>
            <w:szCs w:val="20"/>
            <w:lang w:val="de-CH"/>
          </w:rPr>
          <w:t>arosalenzerheide.swiss/medien</w:t>
        </w:r>
      </w:hyperlink>
      <w:r>
        <w:rPr>
          <w:rFonts w:ascii="Arial" w:eastAsia="Arial" w:hAnsi="Arial" w:cs="Arial"/>
          <w:noProof/>
          <w:position w:val="-13"/>
          <w:sz w:val="20"/>
          <w:szCs w:val="20"/>
          <w:lang w:val="de-CH"/>
        </w:rPr>
        <w:t xml:space="preserve"> </w:t>
      </w:r>
    </w:p>
    <w:p w14:paraId="35969AD0" w14:textId="77777777" w:rsidR="00787A1C" w:rsidRDefault="00787A1C" w:rsidP="00892E91">
      <w:pPr>
        <w:rPr>
          <w:rFonts w:ascii="Arial" w:eastAsia="Arial" w:hAnsi="Arial" w:cs="Arial"/>
          <w:noProof/>
          <w:position w:val="-13"/>
          <w:sz w:val="20"/>
          <w:szCs w:val="20"/>
          <w:lang w:val="de-CH"/>
        </w:rPr>
      </w:pPr>
    </w:p>
    <w:p w14:paraId="6DBDE5F1" w14:textId="77777777" w:rsidR="00787A1C" w:rsidRPr="00F108EE" w:rsidRDefault="00787A1C" w:rsidP="00892E91">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292B3A39" w14:textId="77777777" w:rsidR="00787A1C" w:rsidRPr="00F108EE" w:rsidRDefault="00787A1C" w:rsidP="00892E91">
      <w:pPr>
        <w:rPr>
          <w:rFonts w:ascii="Arial" w:eastAsia="Arial" w:hAnsi="Arial" w:cs="Arial"/>
          <w:noProof/>
          <w:position w:val="-13"/>
          <w:sz w:val="20"/>
          <w:szCs w:val="20"/>
          <w:lang w:val="de-CH"/>
        </w:rPr>
      </w:pPr>
    </w:p>
    <w:p w14:paraId="7A65774B" w14:textId="77777777" w:rsidR="00787A1C" w:rsidRPr="00F108EE" w:rsidRDefault="00787A1C" w:rsidP="00892E91">
      <w:pPr>
        <w:rPr>
          <w:rFonts w:ascii="Arial" w:eastAsia="Arial" w:hAnsi="Arial" w:cs="Arial"/>
          <w:noProof/>
          <w:position w:val="-13"/>
          <w:sz w:val="20"/>
          <w:szCs w:val="20"/>
          <w:lang w:val="de-CH"/>
        </w:rPr>
      </w:pPr>
      <w:r>
        <w:rPr>
          <w:rFonts w:ascii="Arial" w:eastAsia="Arial" w:hAnsi="Arial" w:cs="Arial"/>
          <w:noProof/>
          <w:position w:val="-13"/>
          <w:sz w:val="20"/>
          <w:szCs w:val="20"/>
          <w:lang w:val="de-CH"/>
        </w:rPr>
        <w:t>Carmen Hartmann</w:t>
      </w:r>
    </w:p>
    <w:p w14:paraId="219E693D" w14:textId="77777777" w:rsidR="00787A1C" w:rsidRPr="00F108EE" w:rsidRDefault="00787A1C" w:rsidP="00892E91">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PR/Medien, Lenzerheide Marketing und Support AG</w:t>
      </w:r>
    </w:p>
    <w:p w14:paraId="55381FB4" w14:textId="77777777" w:rsidR="00787A1C" w:rsidRPr="0068144B" w:rsidRDefault="00787A1C" w:rsidP="00892E91">
      <w:pPr>
        <w:rPr>
          <w:rFonts w:ascii="Arial" w:eastAsia="Arial" w:hAnsi="Arial" w:cs="Arial"/>
          <w:noProof/>
          <w:position w:val="-13"/>
          <w:sz w:val="20"/>
          <w:szCs w:val="20"/>
          <w:lang w:val="de-CH"/>
        </w:rPr>
      </w:pPr>
      <w:r w:rsidRPr="0068144B">
        <w:rPr>
          <w:rFonts w:ascii="Arial" w:eastAsia="Arial" w:hAnsi="Arial" w:cs="Arial"/>
          <w:noProof/>
          <w:position w:val="-13"/>
          <w:sz w:val="20"/>
          <w:szCs w:val="20"/>
          <w:lang w:val="de-CH"/>
        </w:rPr>
        <w:t xml:space="preserve">T +41 81 385 57 30 / M +41 </w:t>
      </w:r>
      <w:r>
        <w:rPr>
          <w:rFonts w:ascii="Arial" w:eastAsia="Arial" w:hAnsi="Arial" w:cs="Arial"/>
          <w:noProof/>
          <w:position w:val="-13"/>
          <w:sz w:val="20"/>
          <w:szCs w:val="20"/>
          <w:lang w:val="de-CH"/>
        </w:rPr>
        <w:t>79 327 46 86</w:t>
      </w:r>
    </w:p>
    <w:p w14:paraId="65250E5C" w14:textId="77777777" w:rsidR="00787A1C" w:rsidRDefault="00787A1C" w:rsidP="00892E91">
      <w:pPr>
        <w:rPr>
          <w:rFonts w:ascii="Arial" w:eastAsia="Arial" w:hAnsi="Arial" w:cs="Arial"/>
          <w:noProof/>
          <w:position w:val="-13"/>
          <w:sz w:val="20"/>
          <w:szCs w:val="20"/>
          <w:lang w:val="de-CH"/>
        </w:rPr>
      </w:pPr>
      <w:r w:rsidRPr="0068144B">
        <w:rPr>
          <w:rFonts w:ascii="Arial" w:eastAsia="Arial" w:hAnsi="Arial" w:cs="Arial"/>
          <w:noProof/>
          <w:position w:val="-13"/>
          <w:sz w:val="20"/>
          <w:szCs w:val="20"/>
          <w:lang w:val="de-CH"/>
        </w:rPr>
        <w:t xml:space="preserve">E-Mail </w:t>
      </w:r>
      <w:hyperlink r:id="rId13" w:history="1">
        <w:r w:rsidRPr="0016692C">
          <w:rPr>
            <w:rStyle w:val="Hyperlink"/>
            <w:rFonts w:ascii="Arial" w:eastAsia="Arial" w:hAnsi="Arial" w:cs="Arial"/>
            <w:noProof/>
            <w:position w:val="-13"/>
            <w:sz w:val="20"/>
            <w:szCs w:val="20"/>
            <w:lang w:val="de-CH"/>
          </w:rPr>
          <w:t>carmen.hartmann@lenzerheide.com</w:t>
        </w:r>
      </w:hyperlink>
    </w:p>
    <w:p w14:paraId="59A4D4AF" w14:textId="77777777" w:rsidR="00787A1C" w:rsidRDefault="00787A1C" w:rsidP="00892E91">
      <w:pPr>
        <w:rPr>
          <w:rFonts w:ascii="Arial" w:eastAsia="Arial" w:hAnsi="Arial" w:cs="Arial"/>
          <w:noProof/>
          <w:position w:val="-13"/>
          <w:sz w:val="20"/>
          <w:szCs w:val="20"/>
          <w:lang w:val="de-CH"/>
        </w:rPr>
      </w:pPr>
    </w:p>
    <w:p w14:paraId="238021AE" w14:textId="77777777" w:rsidR="00787A1C" w:rsidRPr="00F108EE" w:rsidRDefault="00787A1C" w:rsidP="00892E91">
      <w:pPr>
        <w:rPr>
          <w:rFonts w:ascii="Arial" w:eastAsia="Arial" w:hAnsi="Arial" w:cs="Arial"/>
          <w:noProof/>
          <w:position w:val="-13"/>
          <w:sz w:val="20"/>
          <w:szCs w:val="20"/>
          <w:lang w:val="de-CH"/>
        </w:rPr>
      </w:pPr>
      <w:r>
        <w:rPr>
          <w:rFonts w:ascii="Arial" w:eastAsia="Arial" w:hAnsi="Arial" w:cs="Arial"/>
          <w:noProof/>
          <w:position w:val="-13"/>
          <w:sz w:val="20"/>
          <w:szCs w:val="20"/>
          <w:lang w:val="de-CH"/>
        </w:rPr>
        <w:t>Stefan Reichmuth</w:t>
      </w:r>
    </w:p>
    <w:p w14:paraId="0598DD77" w14:textId="77777777" w:rsidR="00787A1C" w:rsidRDefault="00787A1C" w:rsidP="00892E91">
      <w:pPr>
        <w:rPr>
          <w:rFonts w:ascii="Arial" w:eastAsia="Arial" w:hAnsi="Arial" w:cs="Arial"/>
          <w:noProof/>
          <w:position w:val="-13"/>
          <w:sz w:val="20"/>
          <w:szCs w:val="20"/>
          <w:lang w:val="de-CH"/>
        </w:rPr>
      </w:pPr>
      <w:r w:rsidRPr="002D7B3B">
        <w:rPr>
          <w:rFonts w:ascii="Arial" w:eastAsia="Arial" w:hAnsi="Arial" w:cs="Arial"/>
          <w:noProof/>
          <w:position w:val="-13"/>
          <w:sz w:val="20"/>
          <w:szCs w:val="20"/>
          <w:lang w:val="de-CH"/>
        </w:rPr>
        <w:t>Leiter Marketing</w:t>
      </w:r>
      <w:r>
        <w:rPr>
          <w:rFonts w:ascii="Arial" w:eastAsia="Arial" w:hAnsi="Arial" w:cs="Arial"/>
          <w:noProof/>
          <w:position w:val="-13"/>
          <w:sz w:val="20"/>
          <w:szCs w:val="20"/>
          <w:lang w:val="de-CH"/>
        </w:rPr>
        <w:t xml:space="preserve"> / Arosa Bergbahnen AG</w:t>
      </w:r>
    </w:p>
    <w:p w14:paraId="5474DC1F" w14:textId="77777777" w:rsidR="00787A1C" w:rsidRDefault="00787A1C" w:rsidP="00892E91">
      <w:pPr>
        <w:rPr>
          <w:rFonts w:ascii="Arial" w:eastAsia="Arial" w:hAnsi="Arial" w:cs="Arial"/>
          <w:noProof/>
          <w:position w:val="-13"/>
          <w:sz w:val="20"/>
          <w:szCs w:val="20"/>
          <w:lang w:val="de-CH"/>
        </w:rPr>
      </w:pPr>
      <w:r w:rsidRPr="002D7B3B">
        <w:rPr>
          <w:rFonts w:ascii="Arial" w:eastAsia="Arial" w:hAnsi="Arial" w:cs="Arial"/>
          <w:noProof/>
          <w:position w:val="-13"/>
          <w:sz w:val="20"/>
          <w:szCs w:val="20"/>
          <w:lang w:val="de-CH"/>
        </w:rPr>
        <w:t>T +41 81 378 84 82</w:t>
      </w:r>
      <w:r>
        <w:rPr>
          <w:rFonts w:ascii="Arial" w:eastAsia="Arial" w:hAnsi="Arial" w:cs="Arial"/>
          <w:noProof/>
          <w:position w:val="-13"/>
          <w:sz w:val="20"/>
          <w:szCs w:val="20"/>
          <w:lang w:val="de-CH"/>
        </w:rPr>
        <w:t xml:space="preserve"> / </w:t>
      </w:r>
      <w:r w:rsidRPr="002D7B3B">
        <w:rPr>
          <w:rFonts w:ascii="Arial" w:eastAsia="Arial" w:hAnsi="Arial" w:cs="Arial"/>
          <w:noProof/>
          <w:position w:val="-13"/>
          <w:sz w:val="20"/>
          <w:szCs w:val="20"/>
          <w:lang w:val="de-CH"/>
        </w:rPr>
        <w:t>T +41 76 441 42 64</w:t>
      </w:r>
    </w:p>
    <w:p w14:paraId="4CDDF38C" w14:textId="2DBBFCC3" w:rsidR="009B5365" w:rsidRDefault="00787A1C" w:rsidP="00892E91">
      <w:pPr>
        <w:rPr>
          <w:rFonts w:ascii="Arial" w:eastAsia="Arial" w:hAnsi="Arial" w:cs="Arial"/>
          <w:noProof/>
          <w:position w:val="-13"/>
          <w:sz w:val="20"/>
          <w:szCs w:val="20"/>
          <w:lang w:val="de-CH"/>
        </w:rPr>
      </w:pPr>
      <w:r w:rsidRPr="00C359FC">
        <w:rPr>
          <w:rFonts w:ascii="Arial" w:eastAsia="Arial" w:hAnsi="Arial" w:cs="Arial"/>
          <w:noProof/>
          <w:position w:val="-13"/>
          <w:sz w:val="20"/>
          <w:szCs w:val="20"/>
          <w:lang w:val="de-CH"/>
        </w:rPr>
        <w:t xml:space="preserve">E-Mail </w:t>
      </w:r>
      <w:hyperlink r:id="rId14" w:history="1">
        <w:r w:rsidRPr="00BA0AE5">
          <w:rPr>
            <w:rStyle w:val="Hyperlink"/>
            <w:rFonts w:ascii="Arial" w:eastAsia="Arial" w:hAnsi="Arial" w:cs="Arial"/>
            <w:noProof/>
            <w:position w:val="-13"/>
            <w:sz w:val="20"/>
            <w:szCs w:val="20"/>
            <w:lang w:val="de-CH"/>
          </w:rPr>
          <w:t>stefan.reichmuth@arosabergbahnen.ch</w:t>
        </w:r>
      </w:hyperlink>
    </w:p>
    <w:p w14:paraId="1FDC8ECC" w14:textId="77777777" w:rsidR="00A650DE" w:rsidRPr="00787A1C" w:rsidRDefault="00A650DE" w:rsidP="00892E91">
      <w:pPr>
        <w:rPr>
          <w:rFonts w:ascii="Arial" w:eastAsia="Arial" w:hAnsi="Arial" w:cs="Arial"/>
          <w:noProof/>
          <w:position w:val="-13"/>
          <w:sz w:val="20"/>
          <w:szCs w:val="20"/>
          <w:lang w:val="de-CH"/>
        </w:rPr>
      </w:pPr>
      <w:bookmarkStart w:id="0" w:name="_GoBack"/>
      <w:bookmarkEnd w:id="0"/>
    </w:p>
    <w:sectPr w:rsidR="00A650DE" w:rsidRPr="00787A1C" w:rsidSect="00C359FC">
      <w:headerReference w:type="default" r:id="rId15"/>
      <w:footerReference w:type="default" r:id="rId16"/>
      <w:pgSz w:w="11900" w:h="16840"/>
      <w:pgMar w:top="3403" w:right="1134" w:bottom="1134"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00C5C" w14:textId="77777777" w:rsidR="006332B2" w:rsidRDefault="006332B2" w:rsidP="00BE3CB3">
      <w:r>
        <w:separator/>
      </w:r>
    </w:p>
  </w:endnote>
  <w:endnote w:type="continuationSeparator" w:id="0">
    <w:p w14:paraId="4915F0EE" w14:textId="77777777" w:rsidR="006332B2" w:rsidRDefault="006332B2" w:rsidP="00B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150EE" w14:textId="77777777" w:rsidR="00BE3CB3" w:rsidRDefault="00BE3CB3" w:rsidP="000623AE">
    <w:pPr>
      <w:pStyle w:val="Fuzeile"/>
      <w:ind w:hanging="1276"/>
    </w:pPr>
    <w:r>
      <w:rPr>
        <w:noProof/>
        <w:lang w:val="de-CH" w:eastAsia="de-CH"/>
      </w:rPr>
      <w:drawing>
        <wp:inline distT="0" distB="0" distL="0" distR="0" wp14:anchorId="39ABA19C" wp14:editId="0863B50B">
          <wp:extent cx="580602" cy="174181"/>
          <wp:effectExtent l="0" t="0" r="3810" b="3810"/>
          <wp:docPr id="2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565C1" w14:textId="77777777" w:rsidR="006332B2" w:rsidRDefault="006332B2" w:rsidP="00BE3CB3">
      <w:r>
        <w:separator/>
      </w:r>
    </w:p>
  </w:footnote>
  <w:footnote w:type="continuationSeparator" w:id="0">
    <w:p w14:paraId="24372531" w14:textId="77777777" w:rsidR="006332B2" w:rsidRDefault="006332B2" w:rsidP="00BE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BCD83" w14:textId="77777777" w:rsidR="00BE3CB3" w:rsidRDefault="00681F3E" w:rsidP="00681F3E">
    <w:pPr>
      <w:pStyle w:val="Kopfzeile"/>
      <w:ind w:left="-284" w:firstLine="142"/>
    </w:pPr>
    <w:r>
      <w:rPr>
        <w:noProof/>
        <w:lang w:val="de-CH" w:eastAsia="de-CH"/>
      </w:rPr>
      <w:drawing>
        <wp:inline distT="0" distB="0" distL="0" distR="0" wp14:anchorId="564F8734" wp14:editId="4402C77B">
          <wp:extent cx="6108634" cy="1162262"/>
          <wp:effectExtent l="0" t="0" r="0" b="6350"/>
          <wp:docPr id="25" name="Bild 1" descr="Macintosh HD:Users:klw:Desktop:bilder_vorlagen:zugeschnitten:intern_abb_l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lw:Desktop:bilder_vorlagen:zugeschnitten:intern_abb_lb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9783" cy="11624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932A0"/>
    <w:multiLevelType w:val="hybridMultilevel"/>
    <w:tmpl w:val="A3966192"/>
    <w:lvl w:ilvl="0" w:tplc="D88608FA">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51258DD"/>
    <w:multiLevelType w:val="hybridMultilevel"/>
    <w:tmpl w:val="C9A071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72C141E"/>
    <w:multiLevelType w:val="hybridMultilevel"/>
    <w:tmpl w:val="D3B6658C"/>
    <w:lvl w:ilvl="0" w:tplc="5E382892">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7DE636C4"/>
    <w:multiLevelType w:val="hybridMultilevel"/>
    <w:tmpl w:val="584484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520"/>
    <w:rsid w:val="00043C5B"/>
    <w:rsid w:val="000623AE"/>
    <w:rsid w:val="00087520"/>
    <w:rsid w:val="000B2443"/>
    <w:rsid w:val="000C3E46"/>
    <w:rsid w:val="000F7D9E"/>
    <w:rsid w:val="00122B38"/>
    <w:rsid w:val="00142015"/>
    <w:rsid w:val="00162609"/>
    <w:rsid w:val="00197DEB"/>
    <w:rsid w:val="001C1327"/>
    <w:rsid w:val="001D16E6"/>
    <w:rsid w:val="001D2C59"/>
    <w:rsid w:val="00203C21"/>
    <w:rsid w:val="00215E83"/>
    <w:rsid w:val="002301BD"/>
    <w:rsid w:val="002327D4"/>
    <w:rsid w:val="0024326E"/>
    <w:rsid w:val="002A6633"/>
    <w:rsid w:val="002C458E"/>
    <w:rsid w:val="002D7B3B"/>
    <w:rsid w:val="0030342F"/>
    <w:rsid w:val="0031269F"/>
    <w:rsid w:val="003263FC"/>
    <w:rsid w:val="00327E98"/>
    <w:rsid w:val="00347601"/>
    <w:rsid w:val="00356FDC"/>
    <w:rsid w:val="00382388"/>
    <w:rsid w:val="003C2981"/>
    <w:rsid w:val="0040381A"/>
    <w:rsid w:val="00412265"/>
    <w:rsid w:val="004207E2"/>
    <w:rsid w:val="00431F3B"/>
    <w:rsid w:val="00435F7C"/>
    <w:rsid w:val="00450360"/>
    <w:rsid w:val="0045187E"/>
    <w:rsid w:val="004C600B"/>
    <w:rsid w:val="00510253"/>
    <w:rsid w:val="00510811"/>
    <w:rsid w:val="005124C7"/>
    <w:rsid w:val="00516E86"/>
    <w:rsid w:val="005A2E14"/>
    <w:rsid w:val="005A6E06"/>
    <w:rsid w:val="006203CD"/>
    <w:rsid w:val="006277F6"/>
    <w:rsid w:val="006332B2"/>
    <w:rsid w:val="00636A68"/>
    <w:rsid w:val="006657AA"/>
    <w:rsid w:val="00674A0F"/>
    <w:rsid w:val="00681F3E"/>
    <w:rsid w:val="0069143C"/>
    <w:rsid w:val="006D3BE1"/>
    <w:rsid w:val="006F213D"/>
    <w:rsid w:val="006F44AA"/>
    <w:rsid w:val="007110BA"/>
    <w:rsid w:val="00736D43"/>
    <w:rsid w:val="00787A1C"/>
    <w:rsid w:val="00801ABF"/>
    <w:rsid w:val="00815089"/>
    <w:rsid w:val="00824BF5"/>
    <w:rsid w:val="00837282"/>
    <w:rsid w:val="00851D67"/>
    <w:rsid w:val="0085713B"/>
    <w:rsid w:val="00892E91"/>
    <w:rsid w:val="008C7EDD"/>
    <w:rsid w:val="008F2B7E"/>
    <w:rsid w:val="0096596D"/>
    <w:rsid w:val="009815E9"/>
    <w:rsid w:val="009903FD"/>
    <w:rsid w:val="0099731D"/>
    <w:rsid w:val="009A4081"/>
    <w:rsid w:val="009B5365"/>
    <w:rsid w:val="009C279B"/>
    <w:rsid w:val="00A650DE"/>
    <w:rsid w:val="00A87DBC"/>
    <w:rsid w:val="00AB57EE"/>
    <w:rsid w:val="00AB618D"/>
    <w:rsid w:val="00AC2BD0"/>
    <w:rsid w:val="00AD0996"/>
    <w:rsid w:val="00AF20BB"/>
    <w:rsid w:val="00AF3039"/>
    <w:rsid w:val="00B23BF4"/>
    <w:rsid w:val="00B87827"/>
    <w:rsid w:val="00B87A86"/>
    <w:rsid w:val="00BA1A87"/>
    <w:rsid w:val="00BC6A54"/>
    <w:rsid w:val="00BE17D0"/>
    <w:rsid w:val="00BE23D8"/>
    <w:rsid w:val="00BE3CB3"/>
    <w:rsid w:val="00BE58B9"/>
    <w:rsid w:val="00C10B53"/>
    <w:rsid w:val="00C13267"/>
    <w:rsid w:val="00C22307"/>
    <w:rsid w:val="00C22660"/>
    <w:rsid w:val="00C359FC"/>
    <w:rsid w:val="00C63F62"/>
    <w:rsid w:val="00C8777D"/>
    <w:rsid w:val="00CD4864"/>
    <w:rsid w:val="00CE5B3B"/>
    <w:rsid w:val="00CF279C"/>
    <w:rsid w:val="00D144E8"/>
    <w:rsid w:val="00D317AB"/>
    <w:rsid w:val="00D44315"/>
    <w:rsid w:val="00D86FFC"/>
    <w:rsid w:val="00D9111A"/>
    <w:rsid w:val="00DA2044"/>
    <w:rsid w:val="00DC5882"/>
    <w:rsid w:val="00DD14EC"/>
    <w:rsid w:val="00E14BE2"/>
    <w:rsid w:val="00E56E97"/>
    <w:rsid w:val="00E63EC9"/>
    <w:rsid w:val="00E660CD"/>
    <w:rsid w:val="00EA52F1"/>
    <w:rsid w:val="00EB1FE2"/>
    <w:rsid w:val="00EB6B27"/>
    <w:rsid w:val="00ED3EE3"/>
    <w:rsid w:val="00ED69B4"/>
    <w:rsid w:val="00F06CD9"/>
    <w:rsid w:val="00F07510"/>
    <w:rsid w:val="00F3659A"/>
    <w:rsid w:val="00F53188"/>
    <w:rsid w:val="00F57FFA"/>
    <w:rsid w:val="00FC0392"/>
    <w:rsid w:val="00FC42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44B356"/>
  <w14:defaultImageDpi w14:val="300"/>
  <w15:docId w15:val="{32B6FB39-B913-4210-9F1C-96421E5A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787A1C"/>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EB6B27"/>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EB6B27"/>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EB6B27"/>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EB6B27"/>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EB6B27"/>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EB6B27"/>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EB6B27"/>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EB6B27"/>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EB6B27"/>
    <w:rPr>
      <w:rFonts w:ascii="Arial" w:hAnsi="Arial"/>
      <w:b/>
      <w:spacing w:val="15"/>
      <w:sz w:val="20"/>
      <w:szCs w:val="22"/>
      <w:lang w:val="en-US" w:eastAsia="en-US"/>
    </w:rPr>
  </w:style>
  <w:style w:type="character" w:styleId="Hyperlink">
    <w:name w:val="Hyperlink"/>
    <w:uiPriority w:val="99"/>
    <w:rsid w:val="00C359FC"/>
    <w:rPr>
      <w:color w:val="0000FF"/>
      <w:u w:val="single"/>
    </w:rPr>
  </w:style>
  <w:style w:type="character" w:styleId="NichtaufgelsteErwhnung">
    <w:name w:val="Unresolved Mention"/>
    <w:basedOn w:val="Absatz-Standardschriftart"/>
    <w:uiPriority w:val="99"/>
    <w:semiHidden/>
    <w:unhideWhenUsed/>
    <w:rsid w:val="002D7B3B"/>
    <w:rPr>
      <w:color w:val="605E5C"/>
      <w:shd w:val="clear" w:color="auto" w:fill="E1DFDD"/>
    </w:rPr>
  </w:style>
  <w:style w:type="paragraph" w:styleId="Listenabsatz">
    <w:name w:val="List Paragraph"/>
    <w:basedOn w:val="Standard"/>
    <w:uiPriority w:val="34"/>
    <w:qFormat/>
    <w:rsid w:val="00B87A86"/>
    <w:pPr>
      <w:ind w:left="720"/>
      <w:contextualSpacing/>
    </w:pPr>
  </w:style>
  <w:style w:type="table" w:styleId="Tabellenraster">
    <w:name w:val="Table Grid"/>
    <w:basedOn w:val="NormaleTabelle"/>
    <w:uiPriority w:val="59"/>
    <w:rsid w:val="00510253"/>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98025">
      <w:bodyDiv w:val="1"/>
      <w:marLeft w:val="0"/>
      <w:marRight w:val="0"/>
      <w:marTop w:val="0"/>
      <w:marBottom w:val="0"/>
      <w:divBdr>
        <w:top w:val="none" w:sz="0" w:space="0" w:color="auto"/>
        <w:left w:val="none" w:sz="0" w:space="0" w:color="auto"/>
        <w:bottom w:val="none" w:sz="0" w:space="0" w:color="auto"/>
        <w:right w:val="none" w:sz="0" w:space="0" w:color="auto"/>
      </w:divBdr>
    </w:div>
    <w:div w:id="966618789">
      <w:bodyDiv w:val="1"/>
      <w:marLeft w:val="0"/>
      <w:marRight w:val="0"/>
      <w:marTop w:val="0"/>
      <w:marBottom w:val="0"/>
      <w:divBdr>
        <w:top w:val="none" w:sz="0" w:space="0" w:color="auto"/>
        <w:left w:val="none" w:sz="0" w:space="0" w:color="auto"/>
        <w:bottom w:val="none" w:sz="0" w:space="0" w:color="auto"/>
        <w:right w:val="none" w:sz="0" w:space="0" w:color="auto"/>
      </w:divBdr>
    </w:div>
    <w:div w:id="1101560084">
      <w:bodyDiv w:val="1"/>
      <w:marLeft w:val="0"/>
      <w:marRight w:val="0"/>
      <w:marTop w:val="0"/>
      <w:marBottom w:val="0"/>
      <w:divBdr>
        <w:top w:val="none" w:sz="0" w:space="0" w:color="auto"/>
        <w:left w:val="none" w:sz="0" w:space="0" w:color="auto"/>
        <w:bottom w:val="none" w:sz="0" w:space="0" w:color="auto"/>
        <w:right w:val="none" w:sz="0" w:space="0" w:color="auto"/>
      </w:divBdr>
    </w:div>
    <w:div w:id="1706759145">
      <w:bodyDiv w:val="1"/>
      <w:marLeft w:val="0"/>
      <w:marRight w:val="0"/>
      <w:marTop w:val="0"/>
      <w:marBottom w:val="0"/>
      <w:divBdr>
        <w:top w:val="none" w:sz="0" w:space="0" w:color="auto"/>
        <w:left w:val="none" w:sz="0" w:space="0" w:color="auto"/>
        <w:bottom w:val="none" w:sz="0" w:space="0" w:color="auto"/>
        <w:right w:val="none" w:sz="0" w:space="0" w:color="auto"/>
      </w:divBdr>
    </w:div>
    <w:div w:id="1820724668">
      <w:bodyDiv w:val="1"/>
      <w:marLeft w:val="0"/>
      <w:marRight w:val="0"/>
      <w:marTop w:val="0"/>
      <w:marBottom w:val="0"/>
      <w:divBdr>
        <w:top w:val="none" w:sz="0" w:space="0" w:color="auto"/>
        <w:left w:val="none" w:sz="0" w:space="0" w:color="auto"/>
        <w:bottom w:val="none" w:sz="0" w:space="0" w:color="auto"/>
        <w:right w:val="none" w:sz="0" w:space="0" w:color="auto"/>
      </w:divBdr>
    </w:div>
    <w:div w:id="2001083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men.hartmann@lenzerheid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osalenzerheide.swiss/medi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rosalenzerheide.swiss/wintersportberich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file:///C:\Users\peen\AppData\Local\Microsoft\Windows\INetCache\Content.Outlook\9V9086RX\arosalenzerheide.swi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fan.reichmuth@arosabergbahnen.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lenzerheideswiss.sharepoint.com/sites/mke/Shared%20Documents/Kommunikation/PR_Medien/19_20/00_Admin/Vorlagen-Medienmitteilungen/Vorlage_Medienmitteilung_AL_ABB_LBB.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0" ma:contentTypeDescription="Ein neues Dokument erstellen." ma:contentTypeScope="" ma:versionID="befe3951b59148453082eca4d9174d2c">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79f29cbf263f8b7d8506a81b467a694a"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FA19E-29CF-4C53-BDDF-CD01EBC9F19E}">
  <ds:schemaRefs>
    <ds:schemaRef ds:uri="http://schemas.microsoft.com/sharepoint/v3/contenttype/forms"/>
  </ds:schemaRefs>
</ds:datastoreItem>
</file>

<file path=customXml/itemProps2.xml><?xml version="1.0" encoding="utf-8"?>
<ds:datastoreItem xmlns:ds="http://schemas.openxmlformats.org/officeDocument/2006/customXml" ds:itemID="{78899320-2D99-41C5-B913-B63DA84D9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F90BC-7852-44E7-8A72-08B9E9533A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Vorlage_Medienmitteilung_AL_ABB_LBB</Template>
  <TotalTime>0</TotalTime>
  <Pages>2</Pages>
  <Words>513</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Hartmann</dc:creator>
  <cp:keywords/>
  <dc:description/>
  <cp:lastModifiedBy>Carmen Hartmann</cp:lastModifiedBy>
  <cp:revision>16</cp:revision>
  <cp:lastPrinted>2019-11-19T15:25:00Z</cp:lastPrinted>
  <dcterms:created xsi:type="dcterms:W3CDTF">2019-12-05T10:54:00Z</dcterms:created>
  <dcterms:modified xsi:type="dcterms:W3CDTF">2019-12-05T12:02:00Z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229800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